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69CA" w14:textId="77777777" w:rsidR="002A00B7" w:rsidRDefault="002A00B7" w:rsidP="003111FC">
      <w:pPr>
        <w:tabs>
          <w:tab w:val="left" w:pos="2490"/>
        </w:tabs>
        <w:spacing w:after="0"/>
      </w:pPr>
    </w:p>
    <w:p w14:paraId="4E367885" w14:textId="3326B5BA" w:rsidR="00345A50" w:rsidRPr="00345A50" w:rsidRDefault="00345A50" w:rsidP="00345A50">
      <w:pPr>
        <w:tabs>
          <w:tab w:val="left" w:pos="2490"/>
        </w:tabs>
        <w:jc w:val="center"/>
        <w:rPr>
          <w:b/>
          <w:sz w:val="24"/>
        </w:rPr>
      </w:pPr>
      <w:r w:rsidRPr="00354C75">
        <w:rPr>
          <w:b/>
          <w:sz w:val="24"/>
          <w:highlight w:val="green"/>
        </w:rPr>
        <w:t xml:space="preserve">This change relates to suspending or discontinuing a degree, </w:t>
      </w:r>
      <w:r w:rsidR="00354C75" w:rsidRPr="00354C75">
        <w:rPr>
          <w:b/>
          <w:sz w:val="24"/>
          <w:highlight w:val="green"/>
        </w:rPr>
        <w:br/>
      </w:r>
      <w:r w:rsidRPr="00354C75">
        <w:rPr>
          <w:b/>
          <w:sz w:val="24"/>
          <w:highlight w:val="green"/>
        </w:rPr>
        <w:t>concentration area, or student enrollment</w:t>
      </w:r>
    </w:p>
    <w:tbl>
      <w:tblPr>
        <w:tblStyle w:val="TableGrid"/>
        <w:tblW w:w="0" w:type="auto"/>
        <w:tblLook w:val="04A0" w:firstRow="1" w:lastRow="0" w:firstColumn="1" w:lastColumn="0" w:noHBand="0" w:noVBand="1"/>
      </w:tblPr>
      <w:tblGrid>
        <w:gridCol w:w="4675"/>
        <w:gridCol w:w="4675"/>
      </w:tblGrid>
      <w:tr w:rsidR="002A00B7" w14:paraId="15DD3023" w14:textId="77777777" w:rsidTr="00340357">
        <w:tc>
          <w:tcPr>
            <w:tcW w:w="4675" w:type="dxa"/>
            <w:shd w:val="clear" w:color="auto" w:fill="D9D9D9" w:themeFill="background1" w:themeFillShade="D9"/>
          </w:tcPr>
          <w:p w14:paraId="1ABA7630" w14:textId="77777777" w:rsidR="002A00B7" w:rsidRDefault="002A00B7" w:rsidP="00340357">
            <w:r>
              <w:t>School or Program Name</w:t>
            </w:r>
          </w:p>
        </w:tc>
        <w:tc>
          <w:tcPr>
            <w:tcW w:w="4675" w:type="dxa"/>
          </w:tcPr>
          <w:p w14:paraId="7E54CA2E" w14:textId="77777777" w:rsidR="002A00B7" w:rsidRDefault="002A00B7" w:rsidP="00340357"/>
        </w:tc>
      </w:tr>
      <w:tr w:rsidR="002A00B7" w14:paraId="116B9A6C" w14:textId="77777777" w:rsidTr="00340357">
        <w:tc>
          <w:tcPr>
            <w:tcW w:w="4675" w:type="dxa"/>
            <w:shd w:val="clear" w:color="auto" w:fill="D9D9D9" w:themeFill="background1" w:themeFillShade="D9"/>
          </w:tcPr>
          <w:p w14:paraId="618C7811" w14:textId="77777777" w:rsidR="002A00B7" w:rsidRDefault="002A00B7" w:rsidP="00340357">
            <w:r>
              <w:t>Name and Email of Individual Completing Form</w:t>
            </w:r>
          </w:p>
        </w:tc>
        <w:tc>
          <w:tcPr>
            <w:tcW w:w="4675" w:type="dxa"/>
          </w:tcPr>
          <w:p w14:paraId="64E71DB5" w14:textId="77777777" w:rsidR="002A00B7" w:rsidRDefault="002A00B7" w:rsidP="00340357"/>
        </w:tc>
      </w:tr>
      <w:tr w:rsidR="002A00B7" w14:paraId="0761290D" w14:textId="77777777" w:rsidTr="00340357">
        <w:tc>
          <w:tcPr>
            <w:tcW w:w="4675" w:type="dxa"/>
            <w:shd w:val="clear" w:color="auto" w:fill="D9D9D9" w:themeFill="background1" w:themeFillShade="D9"/>
          </w:tcPr>
          <w:p w14:paraId="680FE9C3" w14:textId="77777777" w:rsidR="002A00B7" w:rsidRDefault="002A00B7" w:rsidP="00340357">
            <w:r>
              <w:t>Date of Form Submission</w:t>
            </w:r>
          </w:p>
        </w:tc>
        <w:tc>
          <w:tcPr>
            <w:tcW w:w="4675" w:type="dxa"/>
          </w:tcPr>
          <w:p w14:paraId="4587D773" w14:textId="77777777" w:rsidR="002A00B7" w:rsidRDefault="002A00B7" w:rsidP="00340357"/>
        </w:tc>
      </w:tr>
    </w:tbl>
    <w:p w14:paraId="35709C22" w14:textId="77777777" w:rsidR="003111FC" w:rsidRDefault="003111FC" w:rsidP="00345A50">
      <w:pPr>
        <w:rPr>
          <w:rFonts w:ascii="Tahoma" w:hAnsi="Tahoma" w:cs="Tahoma"/>
          <w:i/>
          <w:sz w:val="18"/>
          <w:szCs w:val="18"/>
        </w:rPr>
      </w:pPr>
      <w:r w:rsidRPr="00833FD1">
        <w:rPr>
          <w:rFonts w:ascii="Tahoma" w:hAnsi="Tahoma" w:cs="Tahoma"/>
          <w:sz w:val="18"/>
          <w:szCs w:val="18"/>
        </w:rPr>
        <w:tab/>
        <w:t xml:space="preserve">     </w:t>
      </w:r>
    </w:p>
    <w:p w14:paraId="3C2297F9" w14:textId="77777777" w:rsidR="003111FC" w:rsidRPr="00EB4F3C" w:rsidRDefault="00AB54F3" w:rsidP="003111FC">
      <w:pPr>
        <w:rPr>
          <w:b/>
        </w:rPr>
      </w:pPr>
      <w:r>
        <w:rPr>
          <w:b/>
        </w:rPr>
        <w:t>Item 1</w:t>
      </w:r>
      <w:r w:rsidR="003111FC" w:rsidRPr="00EB4F3C">
        <w:rPr>
          <w:b/>
        </w:rPr>
        <w:t>: List each degree or concentration covered by this notice.</w:t>
      </w:r>
    </w:p>
    <w:tbl>
      <w:tblPr>
        <w:tblStyle w:val="TableGrid"/>
        <w:tblW w:w="9355" w:type="dxa"/>
        <w:tblLook w:val="04A0" w:firstRow="1" w:lastRow="0" w:firstColumn="1" w:lastColumn="0" w:noHBand="0" w:noVBand="1"/>
      </w:tblPr>
      <w:tblGrid>
        <w:gridCol w:w="348"/>
        <w:gridCol w:w="1241"/>
        <w:gridCol w:w="7766"/>
      </w:tblGrid>
      <w:tr w:rsidR="0061149D" w14:paraId="2B1599BB" w14:textId="037DE332" w:rsidTr="00D105FF">
        <w:tc>
          <w:tcPr>
            <w:tcW w:w="348" w:type="dxa"/>
          </w:tcPr>
          <w:p w14:paraId="162CFA36" w14:textId="10C57C15" w:rsidR="0061149D" w:rsidRPr="00137F2D" w:rsidRDefault="0061149D" w:rsidP="00EA7898">
            <w:pPr>
              <w:jc w:val="center"/>
              <w:rPr>
                <w:rFonts w:ascii="Tahoma" w:hAnsi="Tahoma" w:cs="Tahoma"/>
                <w:sz w:val="20"/>
                <w:szCs w:val="20"/>
              </w:rPr>
            </w:pPr>
          </w:p>
        </w:tc>
        <w:tc>
          <w:tcPr>
            <w:tcW w:w="1241" w:type="dxa"/>
          </w:tcPr>
          <w:p w14:paraId="5687996C" w14:textId="3A728370" w:rsidR="0061149D" w:rsidRDefault="0061149D" w:rsidP="00EA7898">
            <w:pPr>
              <w:jc w:val="center"/>
              <w:rPr>
                <w:rFonts w:ascii="Tahoma" w:hAnsi="Tahoma" w:cs="Tahoma"/>
                <w:b/>
                <w:sz w:val="20"/>
                <w:szCs w:val="20"/>
              </w:rPr>
            </w:pPr>
            <w:r>
              <w:rPr>
                <w:rFonts w:ascii="Tahoma" w:hAnsi="Tahoma" w:cs="Tahoma"/>
                <w:b/>
                <w:sz w:val="20"/>
                <w:szCs w:val="20"/>
              </w:rPr>
              <w:t>Degree</w:t>
            </w:r>
          </w:p>
        </w:tc>
        <w:tc>
          <w:tcPr>
            <w:tcW w:w="7766" w:type="dxa"/>
          </w:tcPr>
          <w:p w14:paraId="0BB82C22" w14:textId="56B01FDD" w:rsidR="0061149D" w:rsidRDefault="0061149D" w:rsidP="00EA7898">
            <w:pPr>
              <w:jc w:val="center"/>
              <w:rPr>
                <w:rFonts w:ascii="Tahoma" w:hAnsi="Tahoma" w:cs="Tahoma"/>
                <w:b/>
                <w:sz w:val="20"/>
                <w:szCs w:val="20"/>
              </w:rPr>
            </w:pPr>
            <w:r>
              <w:rPr>
                <w:rFonts w:ascii="Tahoma" w:hAnsi="Tahoma" w:cs="Tahoma"/>
                <w:b/>
                <w:sz w:val="20"/>
                <w:szCs w:val="20"/>
              </w:rPr>
              <w:t>Concentration</w:t>
            </w:r>
          </w:p>
        </w:tc>
      </w:tr>
      <w:tr w:rsidR="0061149D" w14:paraId="2F8808C7" w14:textId="7B85D4E0" w:rsidTr="00D105FF">
        <w:tc>
          <w:tcPr>
            <w:tcW w:w="348" w:type="dxa"/>
          </w:tcPr>
          <w:p w14:paraId="31F6C984" w14:textId="0335F78B" w:rsidR="0061149D" w:rsidRPr="00137F2D" w:rsidRDefault="0061149D" w:rsidP="00340357">
            <w:pPr>
              <w:rPr>
                <w:rFonts w:ascii="Tahoma" w:hAnsi="Tahoma" w:cs="Tahoma"/>
                <w:sz w:val="20"/>
                <w:szCs w:val="20"/>
              </w:rPr>
            </w:pPr>
            <w:r>
              <w:rPr>
                <w:rFonts w:ascii="Tahoma" w:hAnsi="Tahoma" w:cs="Tahoma"/>
                <w:sz w:val="20"/>
                <w:szCs w:val="20"/>
              </w:rPr>
              <w:t>1</w:t>
            </w:r>
          </w:p>
        </w:tc>
        <w:tc>
          <w:tcPr>
            <w:tcW w:w="1241" w:type="dxa"/>
          </w:tcPr>
          <w:p w14:paraId="639D95C8" w14:textId="77777777" w:rsidR="0061149D" w:rsidRDefault="0061149D" w:rsidP="00340357">
            <w:pPr>
              <w:rPr>
                <w:rFonts w:ascii="Tahoma" w:hAnsi="Tahoma" w:cs="Tahoma"/>
                <w:b/>
                <w:sz w:val="20"/>
                <w:szCs w:val="20"/>
              </w:rPr>
            </w:pPr>
          </w:p>
        </w:tc>
        <w:tc>
          <w:tcPr>
            <w:tcW w:w="7766" w:type="dxa"/>
          </w:tcPr>
          <w:p w14:paraId="1388B0F3" w14:textId="77777777" w:rsidR="0061149D" w:rsidRDefault="0061149D" w:rsidP="00340357">
            <w:pPr>
              <w:rPr>
                <w:rFonts w:ascii="Tahoma" w:hAnsi="Tahoma" w:cs="Tahoma"/>
                <w:b/>
                <w:sz w:val="20"/>
                <w:szCs w:val="20"/>
              </w:rPr>
            </w:pPr>
          </w:p>
        </w:tc>
      </w:tr>
      <w:tr w:rsidR="0061149D" w14:paraId="7F76FE48" w14:textId="5C0B2AFD" w:rsidTr="00D105FF">
        <w:tc>
          <w:tcPr>
            <w:tcW w:w="348" w:type="dxa"/>
          </w:tcPr>
          <w:p w14:paraId="76B75812" w14:textId="77777777" w:rsidR="0061149D" w:rsidRPr="00137F2D" w:rsidRDefault="0061149D" w:rsidP="00340357">
            <w:pPr>
              <w:rPr>
                <w:rFonts w:ascii="Tahoma" w:hAnsi="Tahoma" w:cs="Tahoma"/>
                <w:sz w:val="20"/>
                <w:szCs w:val="20"/>
              </w:rPr>
            </w:pPr>
            <w:r w:rsidRPr="00137F2D">
              <w:rPr>
                <w:rFonts w:ascii="Tahoma" w:hAnsi="Tahoma" w:cs="Tahoma"/>
                <w:sz w:val="20"/>
                <w:szCs w:val="20"/>
              </w:rPr>
              <w:t>2</w:t>
            </w:r>
          </w:p>
        </w:tc>
        <w:tc>
          <w:tcPr>
            <w:tcW w:w="1241" w:type="dxa"/>
          </w:tcPr>
          <w:p w14:paraId="72BAB321" w14:textId="77777777" w:rsidR="0061149D" w:rsidRDefault="0061149D" w:rsidP="00340357">
            <w:pPr>
              <w:rPr>
                <w:rFonts w:ascii="Tahoma" w:hAnsi="Tahoma" w:cs="Tahoma"/>
                <w:b/>
                <w:sz w:val="20"/>
                <w:szCs w:val="20"/>
              </w:rPr>
            </w:pPr>
          </w:p>
        </w:tc>
        <w:tc>
          <w:tcPr>
            <w:tcW w:w="7766" w:type="dxa"/>
          </w:tcPr>
          <w:p w14:paraId="5A62CAD0" w14:textId="77777777" w:rsidR="0061149D" w:rsidRDefault="0061149D" w:rsidP="00340357">
            <w:pPr>
              <w:rPr>
                <w:rFonts w:ascii="Tahoma" w:hAnsi="Tahoma" w:cs="Tahoma"/>
                <w:b/>
                <w:sz w:val="20"/>
                <w:szCs w:val="20"/>
              </w:rPr>
            </w:pPr>
          </w:p>
        </w:tc>
      </w:tr>
      <w:tr w:rsidR="0061149D" w14:paraId="441FF91B" w14:textId="60B0ED22" w:rsidTr="00D105FF">
        <w:tc>
          <w:tcPr>
            <w:tcW w:w="348" w:type="dxa"/>
          </w:tcPr>
          <w:p w14:paraId="130615C2" w14:textId="77777777" w:rsidR="0061149D" w:rsidRPr="00137F2D" w:rsidRDefault="0061149D" w:rsidP="00340357">
            <w:pPr>
              <w:rPr>
                <w:rFonts w:ascii="Tahoma" w:hAnsi="Tahoma" w:cs="Tahoma"/>
                <w:sz w:val="20"/>
                <w:szCs w:val="20"/>
              </w:rPr>
            </w:pPr>
            <w:r w:rsidRPr="00137F2D">
              <w:rPr>
                <w:rFonts w:ascii="Tahoma" w:hAnsi="Tahoma" w:cs="Tahoma"/>
                <w:sz w:val="20"/>
                <w:szCs w:val="20"/>
              </w:rPr>
              <w:t>3</w:t>
            </w:r>
          </w:p>
        </w:tc>
        <w:tc>
          <w:tcPr>
            <w:tcW w:w="1241" w:type="dxa"/>
          </w:tcPr>
          <w:p w14:paraId="6B7D61DB" w14:textId="77777777" w:rsidR="0061149D" w:rsidRDefault="0061149D" w:rsidP="00340357">
            <w:pPr>
              <w:rPr>
                <w:rFonts w:ascii="Tahoma" w:hAnsi="Tahoma" w:cs="Tahoma"/>
                <w:b/>
                <w:sz w:val="20"/>
                <w:szCs w:val="20"/>
              </w:rPr>
            </w:pPr>
          </w:p>
        </w:tc>
        <w:tc>
          <w:tcPr>
            <w:tcW w:w="7766" w:type="dxa"/>
          </w:tcPr>
          <w:p w14:paraId="223C8D0E" w14:textId="77777777" w:rsidR="0061149D" w:rsidRDefault="0061149D" w:rsidP="00340357">
            <w:pPr>
              <w:rPr>
                <w:rFonts w:ascii="Tahoma" w:hAnsi="Tahoma" w:cs="Tahoma"/>
                <w:b/>
                <w:sz w:val="20"/>
                <w:szCs w:val="20"/>
              </w:rPr>
            </w:pPr>
          </w:p>
        </w:tc>
      </w:tr>
    </w:tbl>
    <w:p w14:paraId="70AE8B54" w14:textId="77777777" w:rsidR="008F2053" w:rsidRDefault="008F2053" w:rsidP="005F281A">
      <w:pPr>
        <w:spacing w:before="120" w:after="0"/>
        <w:rPr>
          <w:b/>
        </w:rPr>
      </w:pPr>
    </w:p>
    <w:p w14:paraId="19A4660A" w14:textId="7470E536" w:rsidR="003111FC" w:rsidRDefault="003111FC" w:rsidP="005F281A">
      <w:pPr>
        <w:spacing w:before="120" w:after="0"/>
        <w:rPr>
          <w:b/>
        </w:rPr>
      </w:pPr>
      <w:r w:rsidRPr="00B24535">
        <w:rPr>
          <w:b/>
        </w:rPr>
        <w:t xml:space="preserve">Item </w:t>
      </w:r>
      <w:r w:rsidR="00AB54F3">
        <w:rPr>
          <w:b/>
        </w:rPr>
        <w:t>2</w:t>
      </w:r>
      <w:r w:rsidRPr="00B24535">
        <w:rPr>
          <w:b/>
        </w:rPr>
        <w:t xml:space="preserve">. </w:t>
      </w:r>
      <w:r w:rsidR="0061149D">
        <w:rPr>
          <w:b/>
        </w:rPr>
        <w:t>Answer the following questions:</w:t>
      </w:r>
    </w:p>
    <w:p w14:paraId="188F494E" w14:textId="095BB760" w:rsidR="0061149D" w:rsidRDefault="0061149D" w:rsidP="00D105FF">
      <w:pPr>
        <w:pStyle w:val="ListParagraph"/>
        <w:numPr>
          <w:ilvl w:val="0"/>
          <w:numId w:val="3"/>
        </w:numPr>
        <w:jc w:val="both"/>
      </w:pPr>
      <w:r>
        <w:rPr>
          <w:b/>
          <w:noProof/>
        </w:rPr>
        <mc:AlternateContent>
          <mc:Choice Requires="wps">
            <w:drawing>
              <wp:anchor distT="45720" distB="45720" distL="114300" distR="114300" simplePos="0" relativeHeight="251661312" behindDoc="0" locked="0" layoutInCell="1" allowOverlap="1" wp14:anchorId="1080FD41" wp14:editId="777EB75A">
                <wp:simplePos x="0" y="0"/>
                <wp:positionH relativeFrom="margin">
                  <wp:align>right</wp:align>
                </wp:positionH>
                <wp:positionV relativeFrom="paragraph">
                  <wp:posOffset>273685</wp:posOffset>
                </wp:positionV>
                <wp:extent cx="5924550" cy="13335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33500"/>
                        </a:xfrm>
                        <a:prstGeom prst="rect">
                          <a:avLst/>
                        </a:prstGeom>
                        <a:solidFill>
                          <a:srgbClr val="FFFFFF"/>
                        </a:solidFill>
                        <a:ln w="9525">
                          <a:solidFill>
                            <a:srgbClr val="000000"/>
                          </a:solidFill>
                          <a:miter lim="800000"/>
                          <a:headEnd/>
                          <a:tailEnd/>
                        </a:ln>
                      </wps:spPr>
                      <wps:txbx>
                        <w:txbxContent>
                          <w:p w14:paraId="71BA257A" w14:textId="77777777" w:rsidR="0061149D" w:rsidRPr="00931534" w:rsidRDefault="0061149D" w:rsidP="0061149D">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0FD41" id="_x0000_t202" coordsize="21600,21600" o:spt="202" path="m,l,21600r21600,l21600,xe">
                <v:stroke joinstyle="miter"/>
                <v:path gradientshapeok="t" o:connecttype="rect"/>
              </v:shapetype>
              <v:shape id="Text Box 1" o:spid="_x0000_s1027" type="#_x0000_t202" style="position:absolute;left:0;text-align:left;margin-left:415.3pt;margin-top:21.55pt;width:466.5pt;height:1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">
                <v:textbox>
                  <w:txbxContent>
                    <w:p w14:paraId="71BA257A" w14:textId="77777777" w:rsidR="0061149D" w:rsidRPr="00931534" w:rsidRDefault="0061149D" w:rsidP="0061149D">
                      <w:pPr>
                        <w:rPr>
                          <w:i/>
                        </w:rPr>
                      </w:pPr>
                      <w:r w:rsidRPr="00931534">
                        <w:rPr>
                          <w:i/>
                        </w:rPr>
                        <w:t>Insert narrative here:</w:t>
                      </w:r>
                    </w:p>
                  </w:txbxContent>
                </v:textbox>
                <w10:wrap type="square" anchorx="margin"/>
              </v:shape>
            </w:pict>
          </mc:Fallback>
        </mc:AlternateContent>
      </w:r>
      <w:r>
        <w:t>How many students are still enrolled in the degree or concentration?</w:t>
      </w:r>
    </w:p>
    <w:p w14:paraId="1E96A030" w14:textId="77777777" w:rsidR="00D105FF" w:rsidRDefault="00D105FF" w:rsidP="00D105FF">
      <w:pPr>
        <w:pStyle w:val="ListParagraph"/>
        <w:jc w:val="both"/>
      </w:pPr>
    </w:p>
    <w:p w14:paraId="2746C7D8" w14:textId="72960590" w:rsidR="0061149D" w:rsidRDefault="0061149D" w:rsidP="00D105FF">
      <w:pPr>
        <w:pStyle w:val="ListParagraph"/>
        <w:numPr>
          <w:ilvl w:val="0"/>
          <w:numId w:val="3"/>
        </w:numPr>
        <w:jc w:val="both"/>
      </w:pPr>
      <w:r>
        <w:rPr>
          <w:b/>
          <w:noProof/>
        </w:rPr>
        <mc:AlternateContent>
          <mc:Choice Requires="wps">
            <w:drawing>
              <wp:anchor distT="45720" distB="45720" distL="114300" distR="114300" simplePos="0" relativeHeight="251663360" behindDoc="0" locked="0" layoutInCell="1" allowOverlap="1" wp14:anchorId="005DD8E7" wp14:editId="05739DCC">
                <wp:simplePos x="0" y="0"/>
                <wp:positionH relativeFrom="margin">
                  <wp:align>right</wp:align>
                </wp:positionH>
                <wp:positionV relativeFrom="paragraph">
                  <wp:posOffset>292735</wp:posOffset>
                </wp:positionV>
                <wp:extent cx="5924550" cy="1333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33500"/>
                        </a:xfrm>
                        <a:prstGeom prst="rect">
                          <a:avLst/>
                        </a:prstGeom>
                        <a:solidFill>
                          <a:srgbClr val="FFFFFF"/>
                        </a:solidFill>
                        <a:ln w="9525">
                          <a:solidFill>
                            <a:srgbClr val="000000"/>
                          </a:solidFill>
                          <a:miter lim="800000"/>
                          <a:headEnd/>
                          <a:tailEnd/>
                        </a:ln>
                      </wps:spPr>
                      <wps:txbx>
                        <w:txbxContent>
                          <w:p w14:paraId="534CE264" w14:textId="77777777" w:rsidR="0061149D" w:rsidRPr="00931534" w:rsidRDefault="0061149D" w:rsidP="0061149D">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DD8E7" id="_x0000_t202" coordsize="21600,21600" o:spt="202" path="m,l,21600r21600,l21600,xe">
                <v:stroke joinstyle="miter"/>
                <v:path gradientshapeok="t" o:connecttype="rect"/>
              </v:shapetype>
              <v:shape id="Text Box 2" o:spid="_x0000_s1027" type="#_x0000_t202" style="position:absolute;left:0;text-align:left;margin-left:415.3pt;margin-top:23.05pt;width:466.5pt;height:1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">
                <v:textbox>
                  <w:txbxContent>
                    <w:p w14:paraId="534CE264" w14:textId="77777777" w:rsidR="0061149D" w:rsidRPr="00931534" w:rsidRDefault="0061149D" w:rsidP="0061149D">
                      <w:pPr>
                        <w:rPr>
                          <w:i/>
                        </w:rPr>
                      </w:pPr>
                      <w:r w:rsidRPr="00931534">
                        <w:rPr>
                          <w:i/>
                        </w:rPr>
                        <w:t>Insert narrative here:</w:t>
                      </w:r>
                    </w:p>
                  </w:txbxContent>
                </v:textbox>
                <w10:wrap type="square" anchorx="margin"/>
              </v:shape>
            </w:pict>
          </mc:Fallback>
        </mc:AlternateContent>
      </w:r>
      <w:r>
        <w:t xml:space="preserve">When is the last student expected to graduate from the degree or </w:t>
      </w:r>
      <w:proofErr w:type="gramStart"/>
      <w:r>
        <w:t>concentration?*</w:t>
      </w:r>
      <w:proofErr w:type="gramEnd"/>
      <w:r w:rsidRPr="0061149D">
        <w:t xml:space="preserve"> </w:t>
      </w:r>
    </w:p>
    <w:p w14:paraId="1CF96463" w14:textId="7AC0A361" w:rsidR="0061149D" w:rsidRDefault="0061149D" w:rsidP="00D105FF">
      <w:pPr>
        <w:jc w:val="both"/>
      </w:pPr>
      <w:r>
        <w:t xml:space="preserve">*Based on the date defined here, you must follow up with CEPH on this date to confirm that the offering has either been discontinued or reactivated. You must notify CEPH before enrolling any new students in this degree or concentration. </w:t>
      </w:r>
    </w:p>
    <w:p w14:paraId="19608B33" w14:textId="77777777" w:rsidR="0061149D" w:rsidRDefault="0061149D" w:rsidP="00D105FF">
      <w:pPr>
        <w:ind w:left="360"/>
        <w:jc w:val="both"/>
      </w:pPr>
    </w:p>
    <w:p w14:paraId="6AA83B99" w14:textId="12E8EC42" w:rsidR="0061149D" w:rsidRDefault="0061149D" w:rsidP="0061149D">
      <w:pPr>
        <w:pStyle w:val="ListParagraph"/>
        <w:numPr>
          <w:ilvl w:val="0"/>
          <w:numId w:val="3"/>
        </w:numPr>
        <w:jc w:val="both"/>
      </w:pPr>
      <w:r>
        <w:rPr>
          <w:b/>
          <w:noProof/>
        </w:rPr>
        <w:lastRenderedPageBreak/>
        <mc:AlternateContent>
          <mc:Choice Requires="wps">
            <w:drawing>
              <wp:anchor distT="45720" distB="45720" distL="114300" distR="114300" simplePos="0" relativeHeight="251665408" behindDoc="0" locked="0" layoutInCell="1" allowOverlap="1" wp14:anchorId="6B9F8F63" wp14:editId="5BD4E0E8">
                <wp:simplePos x="0" y="0"/>
                <wp:positionH relativeFrom="margin">
                  <wp:align>right</wp:align>
                </wp:positionH>
                <wp:positionV relativeFrom="paragraph">
                  <wp:posOffset>616585</wp:posOffset>
                </wp:positionV>
                <wp:extent cx="5924550" cy="13335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33500"/>
                        </a:xfrm>
                        <a:prstGeom prst="rect">
                          <a:avLst/>
                        </a:prstGeom>
                        <a:solidFill>
                          <a:srgbClr val="FFFFFF"/>
                        </a:solidFill>
                        <a:ln w="9525">
                          <a:solidFill>
                            <a:srgbClr val="000000"/>
                          </a:solidFill>
                          <a:miter lim="800000"/>
                          <a:headEnd/>
                          <a:tailEnd/>
                        </a:ln>
                      </wps:spPr>
                      <wps:txbx>
                        <w:txbxContent>
                          <w:p w14:paraId="7F66AD3D" w14:textId="77777777" w:rsidR="0061149D" w:rsidRPr="00931534" w:rsidRDefault="0061149D" w:rsidP="0061149D">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F8F63" id="Text Box 3" o:spid="_x0000_s1028" type="#_x0000_t202" style="position:absolute;left:0;text-align:left;margin-left:415.3pt;margin-top:48.55pt;width:466.5pt;height:1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">
                <v:textbox>
                  <w:txbxContent>
                    <w:p w14:paraId="7F66AD3D" w14:textId="77777777" w:rsidR="0061149D" w:rsidRPr="00931534" w:rsidRDefault="0061149D" w:rsidP="0061149D">
                      <w:pPr>
                        <w:rPr>
                          <w:i/>
                        </w:rPr>
                      </w:pPr>
                      <w:r w:rsidRPr="00931534">
                        <w:rPr>
                          <w:i/>
                        </w:rPr>
                        <w:t>Insert narrative here:</w:t>
                      </w:r>
                    </w:p>
                  </w:txbxContent>
                </v:textbox>
                <w10:wrap type="square" anchorx="margin"/>
              </v:shape>
            </w:pict>
          </mc:Fallback>
        </mc:AlternateContent>
      </w:r>
      <w:r>
        <w:t>What is the process for allowing remaining students to complete the offering? Provide evidence that you will continue to have adequate faculty and other resources to teach and provide academic and career advising services until the last student graduates.</w:t>
      </w:r>
    </w:p>
    <w:p w14:paraId="3F6777AB" w14:textId="079FA77C" w:rsidR="0061149D" w:rsidRDefault="0061149D" w:rsidP="00D105FF">
      <w:pPr>
        <w:pStyle w:val="ListParagraph"/>
        <w:jc w:val="both"/>
      </w:pPr>
    </w:p>
    <w:p w14:paraId="19AB0494" w14:textId="26FAF55B" w:rsidR="0061149D" w:rsidRDefault="0061149D" w:rsidP="00D105FF">
      <w:pPr>
        <w:pStyle w:val="ListParagraph"/>
        <w:numPr>
          <w:ilvl w:val="0"/>
          <w:numId w:val="3"/>
        </w:numPr>
        <w:jc w:val="both"/>
      </w:pPr>
      <w:r>
        <w:rPr>
          <w:b/>
          <w:noProof/>
        </w:rPr>
        <mc:AlternateContent>
          <mc:Choice Requires="wps">
            <w:drawing>
              <wp:anchor distT="45720" distB="45720" distL="114300" distR="114300" simplePos="0" relativeHeight="251669504" behindDoc="0" locked="0" layoutInCell="1" allowOverlap="1" wp14:anchorId="70116077" wp14:editId="4553D02C">
                <wp:simplePos x="0" y="0"/>
                <wp:positionH relativeFrom="margin">
                  <wp:align>right</wp:align>
                </wp:positionH>
                <wp:positionV relativeFrom="paragraph">
                  <wp:posOffset>457835</wp:posOffset>
                </wp:positionV>
                <wp:extent cx="5924550" cy="13335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33500"/>
                        </a:xfrm>
                        <a:prstGeom prst="rect">
                          <a:avLst/>
                        </a:prstGeom>
                        <a:solidFill>
                          <a:srgbClr val="FFFFFF"/>
                        </a:solidFill>
                        <a:ln w="9525">
                          <a:solidFill>
                            <a:srgbClr val="000000"/>
                          </a:solidFill>
                          <a:miter lim="800000"/>
                          <a:headEnd/>
                          <a:tailEnd/>
                        </a:ln>
                      </wps:spPr>
                      <wps:txbx>
                        <w:txbxContent>
                          <w:p w14:paraId="53A53B35" w14:textId="77777777" w:rsidR="0061149D" w:rsidRPr="00931534" w:rsidRDefault="0061149D" w:rsidP="0061149D">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16077" id="Text Box 5" o:spid="_x0000_s1030" type="#_x0000_t202" style="position:absolute;left:0;text-align:left;margin-left:415.3pt;margin-top:36.05pt;width:466.5pt;height:10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">
                <v:textbox>
                  <w:txbxContent>
                    <w:p w14:paraId="53A53B35" w14:textId="77777777" w:rsidR="0061149D" w:rsidRPr="00931534" w:rsidRDefault="0061149D" w:rsidP="0061149D">
                      <w:pPr>
                        <w:rPr>
                          <w:i/>
                        </w:rPr>
                      </w:pPr>
                      <w:r w:rsidRPr="00931534">
                        <w:rPr>
                          <w:i/>
                        </w:rPr>
                        <w:t>Insert narrative here:</w:t>
                      </w:r>
                    </w:p>
                  </w:txbxContent>
                </v:textbox>
                <w10:wrap type="square" anchorx="margin"/>
              </v:shape>
            </w:pict>
          </mc:Fallback>
        </mc:AlternateContent>
      </w:r>
      <w:r>
        <w:t>Specify the delivery format for all degrees covered by this notice (campus-based</w:t>
      </w:r>
      <w:r w:rsidR="00D105FF">
        <w:t xml:space="preserve"> (including </w:t>
      </w:r>
      <w:r>
        <w:t>hybrid</w:t>
      </w:r>
      <w:r w:rsidR="00D105FF">
        <w:t>)</w:t>
      </w:r>
      <w:r>
        <w:t xml:space="preserve"> or online):</w:t>
      </w:r>
    </w:p>
    <w:p w14:paraId="0A089BBD" w14:textId="77777777" w:rsidR="0061149D" w:rsidRDefault="0061149D" w:rsidP="00D105FF">
      <w:pPr>
        <w:pStyle w:val="ListParagraph"/>
      </w:pPr>
    </w:p>
    <w:p w14:paraId="2BC55199" w14:textId="15E9F764" w:rsidR="0061149D" w:rsidRDefault="0061149D" w:rsidP="0061149D">
      <w:pPr>
        <w:pStyle w:val="ListParagraph"/>
        <w:numPr>
          <w:ilvl w:val="0"/>
          <w:numId w:val="3"/>
        </w:numPr>
        <w:jc w:val="both"/>
      </w:pPr>
      <w:r w:rsidRPr="00D105FF">
        <w:rPr>
          <w:bCs/>
          <w:noProof/>
        </w:rPr>
        <mc:AlternateContent>
          <mc:Choice Requires="wps">
            <w:drawing>
              <wp:anchor distT="45720" distB="45720" distL="114300" distR="114300" simplePos="0" relativeHeight="251667456" behindDoc="0" locked="0" layoutInCell="1" allowOverlap="1" wp14:anchorId="6D7D4760" wp14:editId="373DBE37">
                <wp:simplePos x="0" y="0"/>
                <wp:positionH relativeFrom="margin">
                  <wp:align>right</wp:align>
                </wp:positionH>
                <wp:positionV relativeFrom="paragraph">
                  <wp:posOffset>1073150</wp:posOffset>
                </wp:positionV>
                <wp:extent cx="5930900" cy="133350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333500"/>
                        </a:xfrm>
                        <a:prstGeom prst="rect">
                          <a:avLst/>
                        </a:prstGeom>
                        <a:solidFill>
                          <a:srgbClr val="FFFFFF"/>
                        </a:solidFill>
                        <a:ln w="9525">
                          <a:solidFill>
                            <a:srgbClr val="000000"/>
                          </a:solidFill>
                          <a:miter lim="800000"/>
                          <a:headEnd/>
                          <a:tailEnd/>
                        </a:ln>
                      </wps:spPr>
                      <wps:txbx>
                        <w:txbxContent>
                          <w:p w14:paraId="2C372DCE" w14:textId="77777777" w:rsidR="0061149D" w:rsidRPr="00931534" w:rsidRDefault="0061149D" w:rsidP="0061149D">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D4760" id="_x0000_t202" coordsize="21600,21600" o:spt="202" path="m,l,21600r21600,l21600,xe">
                <v:stroke joinstyle="miter"/>
                <v:path gradientshapeok="t" o:connecttype="rect"/>
              </v:shapetype>
              <v:shape id="Text Box 4" o:spid="_x0000_s1030" type="#_x0000_t202" style="position:absolute;left:0;text-align:left;margin-left:415.8pt;margin-top:84.5pt;width:467pt;height:10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">
                <v:textbox>
                  <w:txbxContent>
                    <w:p w14:paraId="2C372DCE" w14:textId="77777777" w:rsidR="0061149D" w:rsidRPr="00931534" w:rsidRDefault="0061149D" w:rsidP="0061149D">
                      <w:pPr>
                        <w:rPr>
                          <w:i/>
                        </w:rPr>
                      </w:pPr>
                      <w:r w:rsidRPr="00931534">
                        <w:rPr>
                          <w:i/>
                        </w:rPr>
                        <w:t>Insert narrative here:</w:t>
                      </w:r>
                    </w:p>
                  </w:txbxContent>
                </v:textbox>
                <w10:wrap type="square" anchorx="margin"/>
              </v:shape>
            </w:pict>
          </mc:Fallback>
        </mc:AlternateContent>
      </w:r>
      <w:r w:rsidR="00736B90" w:rsidRPr="00D105FF">
        <w:rPr>
          <w:bCs/>
          <w:noProof/>
        </w:rPr>
        <w:t>Confirm that this</w:t>
      </w:r>
      <w:r>
        <w:t xml:space="preserve"> degree offering been removed from the school or program’s website and other materials</w:t>
      </w:r>
      <w:r w:rsidR="00D105FF">
        <w:t>.</w:t>
      </w:r>
      <w:r>
        <w:t xml:space="preserve"> If not, when does the school or program plan to do so?</w:t>
      </w:r>
      <w:r w:rsidR="00173CE8">
        <w:t xml:space="preserve"> (As a reminder, accurate descriptions of all degree offerings enrolling students </w:t>
      </w:r>
      <w:r w:rsidR="00173CE8" w:rsidRPr="00173CE8">
        <w:t>via advertising, promotional materials, recruiting literature, and other supporting material are required as part of Criterion H5: Publication of Educational Offerings.</w:t>
      </w:r>
      <w:r w:rsidR="00173CE8">
        <w:t>)</w:t>
      </w:r>
    </w:p>
    <w:p w14:paraId="7282498C" w14:textId="4C279000" w:rsidR="0061149D" w:rsidRDefault="0061149D" w:rsidP="0061149D">
      <w:pPr>
        <w:jc w:val="both"/>
      </w:pPr>
    </w:p>
    <w:sectPr w:rsidR="006114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CF7C" w14:textId="77777777" w:rsidR="00956FCB" w:rsidRDefault="00956FCB" w:rsidP="002A00B7">
      <w:pPr>
        <w:spacing w:after="0" w:line="240" w:lineRule="auto"/>
      </w:pPr>
      <w:r>
        <w:separator/>
      </w:r>
    </w:p>
  </w:endnote>
  <w:endnote w:type="continuationSeparator" w:id="0">
    <w:p w14:paraId="0710C877" w14:textId="77777777" w:rsidR="00956FCB" w:rsidRDefault="00956FCB" w:rsidP="002A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B0F8" w14:textId="77777777" w:rsidR="00956FCB" w:rsidRDefault="00956FCB" w:rsidP="002A00B7">
      <w:pPr>
        <w:spacing w:after="0" w:line="240" w:lineRule="auto"/>
      </w:pPr>
      <w:r>
        <w:separator/>
      </w:r>
    </w:p>
  </w:footnote>
  <w:footnote w:type="continuationSeparator" w:id="0">
    <w:p w14:paraId="48675747" w14:textId="77777777" w:rsidR="00956FCB" w:rsidRDefault="00956FCB" w:rsidP="002A0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C264" w14:textId="77777777" w:rsidR="002A00B7" w:rsidRDefault="002A00B7" w:rsidP="002A00B7">
    <w:pPr>
      <w:pStyle w:val="Header"/>
      <w:jc w:val="center"/>
      <w:rPr>
        <w:rFonts w:ascii="Tahoma" w:hAnsi="Tahoma"/>
        <w:b/>
        <w:sz w:val="24"/>
        <w:u w:val="single"/>
      </w:rPr>
    </w:pPr>
    <w:r>
      <w:rPr>
        <w:rFonts w:ascii="Tahoma" w:hAnsi="Tahoma"/>
        <w:b/>
        <w:sz w:val="24"/>
        <w:u w:val="single"/>
      </w:rPr>
      <w:t>Substantive Change Form</w:t>
    </w:r>
  </w:p>
  <w:p w14:paraId="30094C92" w14:textId="77777777" w:rsidR="002A00B7" w:rsidRPr="002A00B7" w:rsidRDefault="002A00B7">
    <w:pPr>
      <w:pStyle w:val="Header"/>
      <w:rPr>
        <w:rFonts w:ascii="Tahoma" w:hAnsi="Tahoma"/>
        <w:sz w:val="18"/>
        <w:szCs w:val="18"/>
      </w:rPr>
    </w:pPr>
    <w:r>
      <w:rPr>
        <w:rFonts w:ascii="Tahoma" w:hAnsi="Tahoma"/>
        <w:sz w:val="18"/>
        <w:szCs w:val="18"/>
      </w:rPr>
      <w:t xml:space="preserve">Completion of this form fulfills the requirement for submitting a substantive change notice. Email the completed form to </w:t>
    </w:r>
    <w:hyperlink r:id="rId1" w:history="1">
      <w:r w:rsidRPr="00415E15">
        <w:rPr>
          <w:rStyle w:val="Hyperlink"/>
          <w:rFonts w:ascii="Tahoma" w:hAnsi="Tahoma"/>
          <w:sz w:val="18"/>
          <w:szCs w:val="18"/>
        </w:rPr>
        <w:t>submissions@ceph.org</w:t>
      </w:r>
    </w:hyperlink>
    <w:r>
      <w:rPr>
        <w:rFonts w:ascii="Tahoma" w:hAnsi="Tahom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2884"/>
    <w:multiLevelType w:val="hybridMultilevel"/>
    <w:tmpl w:val="505AD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3326D"/>
    <w:multiLevelType w:val="hybridMultilevel"/>
    <w:tmpl w:val="7F6E0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37A07"/>
    <w:multiLevelType w:val="hybridMultilevel"/>
    <w:tmpl w:val="6E32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773611">
    <w:abstractNumId w:val="1"/>
  </w:num>
  <w:num w:numId="2" w16cid:durableId="535236114">
    <w:abstractNumId w:val="2"/>
  </w:num>
  <w:num w:numId="3" w16cid:durableId="25868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B7"/>
    <w:rsid w:val="00071C52"/>
    <w:rsid w:val="00104166"/>
    <w:rsid w:val="00111D04"/>
    <w:rsid w:val="00173CE8"/>
    <w:rsid w:val="00211C08"/>
    <w:rsid w:val="00222542"/>
    <w:rsid w:val="002A00B7"/>
    <w:rsid w:val="003111FC"/>
    <w:rsid w:val="00345A50"/>
    <w:rsid w:val="00354C75"/>
    <w:rsid w:val="005F281A"/>
    <w:rsid w:val="0061149D"/>
    <w:rsid w:val="00712C94"/>
    <w:rsid w:val="00736B90"/>
    <w:rsid w:val="007B3F5D"/>
    <w:rsid w:val="007F039B"/>
    <w:rsid w:val="008F2053"/>
    <w:rsid w:val="0091253B"/>
    <w:rsid w:val="00956FCB"/>
    <w:rsid w:val="00982406"/>
    <w:rsid w:val="00A34C20"/>
    <w:rsid w:val="00AB54F3"/>
    <w:rsid w:val="00BD5F02"/>
    <w:rsid w:val="00C94D54"/>
    <w:rsid w:val="00D105FF"/>
    <w:rsid w:val="00E22E9F"/>
    <w:rsid w:val="00EA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50F1"/>
  <w15:chartTrackingRefBased/>
  <w15:docId w15:val="{76357DD1-A219-447A-89E3-844F9C2B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00B7"/>
    <w:pPr>
      <w:tabs>
        <w:tab w:val="center" w:pos="4680"/>
        <w:tab w:val="right" w:pos="9360"/>
      </w:tabs>
      <w:spacing w:after="0" w:line="240" w:lineRule="auto"/>
    </w:pPr>
  </w:style>
  <w:style w:type="character" w:customStyle="1" w:styleId="HeaderChar">
    <w:name w:val="Header Char"/>
    <w:basedOn w:val="DefaultParagraphFont"/>
    <w:link w:val="Header"/>
    <w:rsid w:val="002A00B7"/>
  </w:style>
  <w:style w:type="paragraph" w:styleId="Footer">
    <w:name w:val="footer"/>
    <w:basedOn w:val="Normal"/>
    <w:link w:val="FooterChar"/>
    <w:uiPriority w:val="99"/>
    <w:unhideWhenUsed/>
    <w:rsid w:val="002A0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0B7"/>
  </w:style>
  <w:style w:type="character" w:styleId="Hyperlink">
    <w:name w:val="Hyperlink"/>
    <w:basedOn w:val="DefaultParagraphFont"/>
    <w:uiPriority w:val="99"/>
    <w:unhideWhenUsed/>
    <w:rsid w:val="002A00B7"/>
    <w:rPr>
      <w:color w:val="0563C1" w:themeColor="hyperlink"/>
      <w:u w:val="single"/>
    </w:rPr>
  </w:style>
  <w:style w:type="table" w:styleId="TableGrid">
    <w:name w:val="Table Grid"/>
    <w:basedOn w:val="TableNormal"/>
    <w:uiPriority w:val="39"/>
    <w:rsid w:val="002A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1FC"/>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3111FC"/>
    <w:pPr>
      <w:ind w:left="720"/>
      <w:contextualSpacing/>
    </w:pPr>
  </w:style>
  <w:style w:type="character" w:styleId="CommentReference">
    <w:name w:val="annotation reference"/>
    <w:basedOn w:val="DefaultParagraphFont"/>
    <w:uiPriority w:val="99"/>
    <w:semiHidden/>
    <w:unhideWhenUsed/>
    <w:rsid w:val="007F039B"/>
    <w:rPr>
      <w:sz w:val="16"/>
      <w:szCs w:val="16"/>
    </w:rPr>
  </w:style>
  <w:style w:type="paragraph" w:styleId="CommentText">
    <w:name w:val="annotation text"/>
    <w:basedOn w:val="Normal"/>
    <w:link w:val="CommentTextChar"/>
    <w:uiPriority w:val="99"/>
    <w:semiHidden/>
    <w:unhideWhenUsed/>
    <w:rsid w:val="007F039B"/>
    <w:pPr>
      <w:spacing w:line="240" w:lineRule="auto"/>
    </w:pPr>
    <w:rPr>
      <w:sz w:val="20"/>
      <w:szCs w:val="20"/>
    </w:rPr>
  </w:style>
  <w:style w:type="character" w:customStyle="1" w:styleId="CommentTextChar">
    <w:name w:val="Comment Text Char"/>
    <w:basedOn w:val="DefaultParagraphFont"/>
    <w:link w:val="CommentText"/>
    <w:uiPriority w:val="99"/>
    <w:semiHidden/>
    <w:rsid w:val="007F039B"/>
    <w:rPr>
      <w:sz w:val="20"/>
      <w:szCs w:val="20"/>
    </w:rPr>
  </w:style>
  <w:style w:type="paragraph" w:styleId="CommentSubject">
    <w:name w:val="annotation subject"/>
    <w:basedOn w:val="CommentText"/>
    <w:next w:val="CommentText"/>
    <w:link w:val="CommentSubjectChar"/>
    <w:uiPriority w:val="99"/>
    <w:semiHidden/>
    <w:unhideWhenUsed/>
    <w:rsid w:val="007F039B"/>
    <w:rPr>
      <w:b/>
      <w:bCs/>
    </w:rPr>
  </w:style>
  <w:style w:type="character" w:customStyle="1" w:styleId="CommentSubjectChar">
    <w:name w:val="Comment Subject Char"/>
    <w:basedOn w:val="CommentTextChar"/>
    <w:link w:val="CommentSubject"/>
    <w:uiPriority w:val="99"/>
    <w:semiHidden/>
    <w:rsid w:val="007F03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ubmissions@c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Kristen Varol</cp:lastModifiedBy>
  <cp:revision>3</cp:revision>
  <dcterms:created xsi:type="dcterms:W3CDTF">2021-07-16T00:11:00Z</dcterms:created>
  <dcterms:modified xsi:type="dcterms:W3CDTF">2022-11-15T16:49:00Z</dcterms:modified>
</cp:coreProperties>
</file>