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F8FA" w14:textId="77777777" w:rsidR="00394154" w:rsidRPr="00394154" w:rsidRDefault="00394154" w:rsidP="00394154">
      <w:pPr>
        <w:jc w:val="center"/>
        <w:rPr>
          <w:b/>
          <w:sz w:val="36"/>
          <w:u w:val="single"/>
        </w:rPr>
      </w:pPr>
      <w:r w:rsidRPr="00394154">
        <w:rPr>
          <w:b/>
          <w:sz w:val="36"/>
          <w:u w:val="single"/>
        </w:rPr>
        <w:t>CEPH</w:t>
      </w:r>
      <w:r w:rsidRPr="00394154">
        <w:rPr>
          <w:b/>
          <w:sz w:val="40"/>
          <w:u w:val="single"/>
        </w:rPr>
        <w:t xml:space="preserve"> </w:t>
      </w:r>
      <w:r w:rsidRPr="00394154">
        <w:rPr>
          <w:b/>
          <w:sz w:val="36"/>
          <w:u w:val="single"/>
        </w:rPr>
        <w:t>Complaint Form</w:t>
      </w:r>
    </w:p>
    <w:p w14:paraId="77DF533A" w14:textId="77777777" w:rsidR="00394154" w:rsidRDefault="00394154" w:rsidP="004A5AFA">
      <w:pPr>
        <w:rPr>
          <w:b/>
        </w:rPr>
      </w:pPr>
    </w:p>
    <w:p w14:paraId="4D88D20E" w14:textId="77777777" w:rsidR="00394154" w:rsidRPr="00394154" w:rsidRDefault="00394154" w:rsidP="00394154">
      <w:pPr>
        <w:jc w:val="center"/>
        <w:rPr>
          <w:b/>
          <w:sz w:val="28"/>
        </w:rPr>
      </w:pPr>
      <w:r>
        <w:rPr>
          <w:b/>
          <w:sz w:val="28"/>
        </w:rPr>
        <w:t xml:space="preserve">INSTRUCTIONS </w:t>
      </w:r>
    </w:p>
    <w:p w14:paraId="14EF31D7" w14:textId="77777777" w:rsidR="00394154" w:rsidRDefault="00394154" w:rsidP="004A5AFA">
      <w:pPr>
        <w:rPr>
          <w:b/>
        </w:rPr>
      </w:pPr>
    </w:p>
    <w:p w14:paraId="3757B4E9" w14:textId="77777777" w:rsidR="00AE4F73" w:rsidRPr="00916FF2" w:rsidRDefault="00AE4F73" w:rsidP="00AE4F73">
      <w:pPr>
        <w:tabs>
          <w:tab w:val="left" w:pos="3990"/>
        </w:tabs>
        <w:jc w:val="center"/>
        <w:rPr>
          <w:b/>
        </w:rPr>
      </w:pPr>
    </w:p>
    <w:tbl>
      <w:tblPr>
        <w:tblStyle w:val="TableGrid"/>
        <w:tblW w:w="0" w:type="auto"/>
        <w:jc w:val="center"/>
        <w:tblLook w:val="04A0" w:firstRow="1" w:lastRow="0" w:firstColumn="1" w:lastColumn="0" w:noHBand="0" w:noVBand="1"/>
      </w:tblPr>
      <w:tblGrid>
        <w:gridCol w:w="10070"/>
      </w:tblGrid>
      <w:tr w:rsidR="00AE4F73" w14:paraId="73D274AD" w14:textId="77777777" w:rsidTr="00AE4F73">
        <w:trPr>
          <w:jc w:val="center"/>
        </w:trPr>
        <w:tc>
          <w:tcPr>
            <w:tcW w:w="10070" w:type="dxa"/>
          </w:tcPr>
          <w:p w14:paraId="3AC42423" w14:textId="77777777" w:rsidR="00AE4F73" w:rsidRDefault="00AE4F73" w:rsidP="00AE4F73">
            <w:pPr>
              <w:jc w:val="center"/>
              <w:rPr>
                <w:b/>
              </w:rPr>
            </w:pPr>
          </w:p>
          <w:p w14:paraId="11AB3639" w14:textId="77777777" w:rsidR="00AE4F73" w:rsidRDefault="00AE4F73" w:rsidP="00AE4F73">
            <w:pPr>
              <w:jc w:val="center"/>
              <w:rPr>
                <w:b/>
              </w:rPr>
            </w:pPr>
            <w:r w:rsidRPr="00916FF2">
              <w:rPr>
                <w:b/>
              </w:rPr>
              <w:t xml:space="preserve">Complete all pages of this </w:t>
            </w:r>
            <w:r>
              <w:rPr>
                <w:b/>
              </w:rPr>
              <w:t>f</w:t>
            </w:r>
            <w:r w:rsidRPr="00916FF2">
              <w:rPr>
                <w:b/>
              </w:rPr>
              <w:t>orm.</w:t>
            </w:r>
          </w:p>
          <w:p w14:paraId="2A8CBA43" w14:textId="77777777" w:rsidR="00AE4F73" w:rsidRDefault="00AE4F73" w:rsidP="00561C2D">
            <w:pPr>
              <w:jc w:val="center"/>
              <w:rPr>
                <w:b/>
              </w:rPr>
            </w:pPr>
          </w:p>
        </w:tc>
      </w:tr>
    </w:tbl>
    <w:p w14:paraId="6BD316F8" w14:textId="77777777" w:rsidR="00394154" w:rsidRDefault="00394154" w:rsidP="00AE4F73">
      <w:pPr>
        <w:jc w:val="center"/>
        <w:rPr>
          <w:b/>
        </w:rPr>
      </w:pPr>
    </w:p>
    <w:p w14:paraId="1C250755" w14:textId="77777777" w:rsidR="00AE4F73" w:rsidRDefault="00AE4F73" w:rsidP="00AE4F73">
      <w:pPr>
        <w:rPr>
          <w:b/>
        </w:rPr>
      </w:pPr>
    </w:p>
    <w:p w14:paraId="5396F642" w14:textId="06B919EF" w:rsidR="00394154" w:rsidRPr="00394154" w:rsidRDefault="00394154" w:rsidP="00F40B6E">
      <w:pPr>
        <w:jc w:val="both"/>
      </w:pPr>
      <w:r w:rsidRPr="00394154">
        <w:t xml:space="preserve">CEPH expects accredited </w:t>
      </w:r>
      <w:r w:rsidR="002D7C7D">
        <w:t>schools and programs</w:t>
      </w:r>
      <w:r w:rsidR="002D7C7D" w:rsidRPr="00394154">
        <w:t xml:space="preserve"> </w:t>
      </w:r>
      <w:r w:rsidRPr="00394154">
        <w:t xml:space="preserve">to remain in compliance with all CEPH standards for accreditation throughout the accreditation period granted. Therefore, one of the principal concerns of CEPH when it receives a complaint about an accredited </w:t>
      </w:r>
      <w:r w:rsidR="002D7C7D">
        <w:t>school or program</w:t>
      </w:r>
      <w:r w:rsidR="002D7C7D" w:rsidRPr="00394154">
        <w:t xml:space="preserve"> </w:t>
      </w:r>
      <w:r w:rsidRPr="00394154">
        <w:t xml:space="preserve">is whether </w:t>
      </w:r>
      <w:r w:rsidR="002D7C7D">
        <w:t>it</w:t>
      </w:r>
      <w:r w:rsidRPr="00394154">
        <w:t xml:space="preserve"> continues to be in compliance with CEPH’s published standards and procedures. </w:t>
      </w:r>
    </w:p>
    <w:p w14:paraId="61722C86" w14:textId="77777777" w:rsidR="00394154" w:rsidRPr="00394154" w:rsidRDefault="00394154" w:rsidP="00F40B6E">
      <w:pPr>
        <w:jc w:val="both"/>
      </w:pPr>
      <w:r w:rsidRPr="00394154">
        <w:t xml:space="preserve"> </w:t>
      </w:r>
      <w:r w:rsidRPr="00394154">
        <w:tab/>
      </w:r>
    </w:p>
    <w:p w14:paraId="7422F5C1" w14:textId="79C98233" w:rsidR="00394154" w:rsidRPr="00394154" w:rsidRDefault="00394154" w:rsidP="00F40B6E">
      <w:pPr>
        <w:jc w:val="both"/>
      </w:pPr>
      <w:r w:rsidRPr="00394154">
        <w:t xml:space="preserve">CEPH expects the accredited </w:t>
      </w:r>
      <w:r w:rsidR="002D7C7D">
        <w:t>school or program</w:t>
      </w:r>
      <w:r w:rsidR="002D7C7D" w:rsidRPr="00394154">
        <w:t xml:space="preserve"> </w:t>
      </w:r>
      <w:r w:rsidRPr="00394154">
        <w:t xml:space="preserve">to have procedures for fairly and promptly resolving complaints that are raised by students and others. </w:t>
      </w:r>
    </w:p>
    <w:p w14:paraId="7C3AEE96" w14:textId="77777777" w:rsidR="00394154" w:rsidRPr="00394154" w:rsidRDefault="00394154" w:rsidP="00F40B6E">
      <w:pPr>
        <w:jc w:val="both"/>
      </w:pPr>
      <w:r w:rsidRPr="00394154">
        <w:tab/>
      </w:r>
    </w:p>
    <w:tbl>
      <w:tblPr>
        <w:tblStyle w:val="TableGrid"/>
        <w:tblpPr w:leftFromText="180" w:rightFromText="180" w:vertAnchor="page" w:horzAnchor="margin" w:tblpY="6555"/>
        <w:tblW w:w="11245" w:type="dxa"/>
        <w:tblLook w:val="04A0" w:firstRow="1" w:lastRow="0" w:firstColumn="1" w:lastColumn="0" w:noHBand="0" w:noVBand="1"/>
      </w:tblPr>
      <w:tblGrid>
        <w:gridCol w:w="11245"/>
      </w:tblGrid>
      <w:tr w:rsidR="000725DD" w14:paraId="111AB0D9" w14:textId="77777777" w:rsidTr="000725DD">
        <w:tc>
          <w:tcPr>
            <w:tcW w:w="11245" w:type="dxa"/>
          </w:tcPr>
          <w:p w14:paraId="6E17D8E6" w14:textId="77777777" w:rsidR="000725DD" w:rsidRDefault="000725DD" w:rsidP="000725DD">
            <w:pPr>
              <w:jc w:val="both"/>
            </w:pPr>
            <w:r w:rsidRPr="00394154">
              <w:t xml:space="preserve">A complaint against a CEPH-accredited </w:t>
            </w:r>
            <w:r>
              <w:t>school or program</w:t>
            </w:r>
            <w:r w:rsidRPr="00394154">
              <w:t xml:space="preserve"> may be submitted to the CEPH Executive Director at any time via mail or email on the Complaint Form provided on the CEPH website.  </w:t>
            </w:r>
            <w:r>
              <w:t xml:space="preserve"> </w:t>
            </w:r>
            <w:r w:rsidRPr="00561C2D">
              <w:t>Given the importance of clarity and due process for all parties, if a complainant contacts CEPH by phone, CEPH staff will assist the complainant in locating the form and submitting the complaint in writing.</w:t>
            </w:r>
          </w:p>
          <w:p w14:paraId="23E8D5CC" w14:textId="77777777" w:rsidR="000725DD" w:rsidRDefault="000725DD" w:rsidP="000725DD">
            <w:pPr>
              <w:jc w:val="both"/>
            </w:pPr>
          </w:p>
          <w:p w14:paraId="6A2F02E2" w14:textId="6C5B2327" w:rsidR="000725DD" w:rsidRDefault="000725DD" w:rsidP="009B7C6B">
            <w:pPr>
              <w:jc w:val="both"/>
            </w:pPr>
            <w:r w:rsidRPr="00394154">
              <w:t>Complaints must</w:t>
            </w:r>
            <w:r>
              <w:t xml:space="preserve"> be submitted in writing, succinctly describe the circumstances leading to the complaint, and include the complainant’s contact information:</w:t>
            </w:r>
          </w:p>
          <w:p w14:paraId="288E8AF8" w14:textId="77777777" w:rsidR="000725DD" w:rsidRDefault="000725DD" w:rsidP="000725DD">
            <w:pPr>
              <w:pStyle w:val="ListParagraph"/>
              <w:ind w:right="432"/>
              <w:jc w:val="both"/>
            </w:pPr>
          </w:p>
          <w:p w14:paraId="7F761106" w14:textId="3B4ADE81" w:rsidR="000725DD" w:rsidRDefault="000725DD" w:rsidP="000725DD">
            <w:pPr>
              <w:ind w:right="432"/>
              <w:jc w:val="both"/>
            </w:pPr>
            <w:r>
              <w:t xml:space="preserve">Complaints may be filed with a statement </w:t>
            </w:r>
            <w:r w:rsidRPr="00394154">
              <w:t>authorizing CEPH to forward a copy of the complaint, including identification of the</w:t>
            </w:r>
            <w:r>
              <w:t xml:space="preserve"> complainant, to the school program</w:t>
            </w:r>
            <w:r w:rsidRPr="00394154">
              <w:t xml:space="preserve"> for a response.</w:t>
            </w:r>
            <w:r>
              <w:t xml:space="preserve"> Upon request of the complainant for confidentiality, however, the complaint may proceed without identifying the complainant. Under those circumstances, the complainant is advised that CEPH cannot guarantee confidentiality (as the circumstances described in the complaint may result in identification) and keeping the complainant’s identity confidential may hinder CEPH’s ability to fully investigate the complaint allegations.</w:t>
            </w:r>
          </w:p>
          <w:p w14:paraId="6F781793" w14:textId="77777777" w:rsidR="000725DD" w:rsidRDefault="000725DD" w:rsidP="000725DD">
            <w:pPr>
              <w:ind w:right="432"/>
              <w:jc w:val="both"/>
            </w:pPr>
          </w:p>
          <w:p w14:paraId="6D2D611B" w14:textId="77777777" w:rsidR="000725DD" w:rsidRPr="003068B2" w:rsidRDefault="000725DD" w:rsidP="000725DD">
            <w:pPr>
              <w:jc w:val="center"/>
              <w:rPr>
                <w:b/>
              </w:rPr>
            </w:pPr>
            <w:r w:rsidRPr="003068B2">
              <w:rPr>
                <w:b/>
              </w:rPr>
              <w:t xml:space="preserve">Complaints </w:t>
            </w:r>
          </w:p>
          <w:p w14:paraId="00F328A5" w14:textId="77777777" w:rsidR="000725DD" w:rsidRDefault="000725DD" w:rsidP="000725DD">
            <w:pPr>
              <w:jc w:val="center"/>
            </w:pPr>
            <w:r w:rsidRPr="003068B2">
              <w:t>Laura Rasar King</w:t>
            </w:r>
            <w:r>
              <w:t>, EdD, MPH, MCHES</w:t>
            </w:r>
          </w:p>
          <w:p w14:paraId="0B6B01B5" w14:textId="77777777" w:rsidR="000725DD" w:rsidRDefault="000725DD" w:rsidP="000725DD">
            <w:pPr>
              <w:jc w:val="center"/>
            </w:pPr>
            <w:r>
              <w:t xml:space="preserve">Executive Director </w:t>
            </w:r>
          </w:p>
          <w:p w14:paraId="232D4656" w14:textId="77777777" w:rsidR="000725DD" w:rsidRPr="00916FF2" w:rsidRDefault="000725DD" w:rsidP="000725DD">
            <w:pPr>
              <w:jc w:val="center"/>
            </w:pPr>
            <w:r w:rsidRPr="00916FF2">
              <w:t>Council on Education for Public Health</w:t>
            </w:r>
          </w:p>
          <w:p w14:paraId="1AF01E75" w14:textId="77777777" w:rsidR="000725DD" w:rsidRPr="00916FF2" w:rsidRDefault="000725DD" w:rsidP="000725DD">
            <w:pPr>
              <w:jc w:val="center"/>
            </w:pPr>
            <w:r w:rsidRPr="00916FF2">
              <w:t>1010 Wayne Avenue, Suite 220</w:t>
            </w:r>
          </w:p>
          <w:p w14:paraId="08CD3C19" w14:textId="77777777" w:rsidR="000725DD" w:rsidRPr="00916FF2" w:rsidRDefault="000725DD" w:rsidP="000725DD">
            <w:pPr>
              <w:jc w:val="center"/>
            </w:pPr>
            <w:r w:rsidRPr="00916FF2">
              <w:t>Silver Spring, MD 20910</w:t>
            </w:r>
          </w:p>
          <w:p w14:paraId="44872EC9" w14:textId="77777777" w:rsidR="000725DD" w:rsidRPr="00AE4F73" w:rsidRDefault="00000000" w:rsidP="000725DD">
            <w:pPr>
              <w:jc w:val="center"/>
            </w:pPr>
            <w:hyperlink r:id="rId8" w:history="1">
              <w:r w:rsidR="000725DD" w:rsidRPr="00D45996">
                <w:rPr>
                  <w:rStyle w:val="Hyperlink"/>
                </w:rPr>
                <w:t>lking@ceph.org</w:t>
              </w:r>
            </w:hyperlink>
          </w:p>
        </w:tc>
      </w:tr>
    </w:tbl>
    <w:p w14:paraId="1DE8CD37" w14:textId="0AB68DC5" w:rsidR="000725DD" w:rsidRPr="000725DD" w:rsidRDefault="00916FF2" w:rsidP="000725DD">
      <w:pPr>
        <w:jc w:val="both"/>
        <w:rPr>
          <w:b/>
          <w:u w:val="single"/>
        </w:rPr>
      </w:pPr>
      <w:r>
        <w:rPr>
          <w:b/>
          <w:u w:val="single"/>
        </w:rPr>
        <w:t xml:space="preserve">Filing a Complaint </w:t>
      </w:r>
    </w:p>
    <w:p w14:paraId="45744E16" w14:textId="77777777" w:rsidR="00AE4F73" w:rsidRDefault="00AE4F73" w:rsidP="00F40B6E">
      <w:pPr>
        <w:jc w:val="both"/>
      </w:pPr>
    </w:p>
    <w:p w14:paraId="65077B5E" w14:textId="77777777" w:rsidR="00394154" w:rsidRDefault="00394154" w:rsidP="004A5AFA">
      <w:pPr>
        <w:rPr>
          <w:b/>
        </w:rPr>
      </w:pPr>
    </w:p>
    <w:p w14:paraId="50D41B48" w14:textId="77777777" w:rsidR="000725DD" w:rsidRDefault="000725DD" w:rsidP="00C337A3">
      <w:pPr>
        <w:jc w:val="center"/>
        <w:rPr>
          <w:b/>
        </w:rPr>
      </w:pPr>
    </w:p>
    <w:p w14:paraId="2CC28D74" w14:textId="4794A191" w:rsidR="009B7C6B" w:rsidRDefault="009B7C6B">
      <w:pPr>
        <w:rPr>
          <w:b/>
        </w:rPr>
      </w:pPr>
      <w:r>
        <w:rPr>
          <w:b/>
        </w:rPr>
        <w:br w:type="page"/>
      </w:r>
    </w:p>
    <w:p w14:paraId="2C071929" w14:textId="77777777" w:rsidR="000725DD" w:rsidRDefault="000725DD" w:rsidP="00C337A3">
      <w:pPr>
        <w:jc w:val="center"/>
        <w:rPr>
          <w:b/>
        </w:rPr>
      </w:pPr>
    </w:p>
    <w:p w14:paraId="65521BC1" w14:textId="77777777" w:rsidR="000725DD" w:rsidRDefault="000725DD" w:rsidP="00C337A3">
      <w:pPr>
        <w:jc w:val="center"/>
        <w:rPr>
          <w:b/>
        </w:rPr>
      </w:pPr>
    </w:p>
    <w:p w14:paraId="423B780F" w14:textId="77777777" w:rsidR="000725DD" w:rsidRDefault="000725DD" w:rsidP="00C337A3">
      <w:pPr>
        <w:jc w:val="center"/>
        <w:rPr>
          <w:b/>
        </w:rPr>
      </w:pPr>
    </w:p>
    <w:p w14:paraId="084ABB8A" w14:textId="77777777" w:rsidR="000725DD" w:rsidRDefault="000725DD" w:rsidP="00C337A3">
      <w:pPr>
        <w:jc w:val="center"/>
        <w:rPr>
          <w:b/>
        </w:rPr>
      </w:pPr>
    </w:p>
    <w:p w14:paraId="3BDBD2DC" w14:textId="77777777" w:rsidR="000725DD" w:rsidRDefault="000725DD" w:rsidP="00C337A3">
      <w:pPr>
        <w:jc w:val="center"/>
        <w:rPr>
          <w:b/>
        </w:rPr>
      </w:pPr>
    </w:p>
    <w:p w14:paraId="6B14B012" w14:textId="12775D80" w:rsidR="004A5AFA" w:rsidRPr="00C902F6" w:rsidRDefault="004A5AFA" w:rsidP="00C337A3">
      <w:pPr>
        <w:jc w:val="center"/>
        <w:rPr>
          <w:b/>
        </w:rPr>
      </w:pPr>
      <w:r w:rsidRPr="00C902F6">
        <w:rPr>
          <w:b/>
        </w:rPr>
        <w:t>COMPLAINT FORM</w:t>
      </w:r>
    </w:p>
    <w:p w14:paraId="13B38419" w14:textId="77777777" w:rsidR="004A5AFA" w:rsidRDefault="004A5AFA" w:rsidP="004A5AFA"/>
    <w:p w14:paraId="68DF79BD" w14:textId="77777777" w:rsidR="00AE4F73" w:rsidRDefault="00AE4F73" w:rsidP="004A5AFA"/>
    <w:p w14:paraId="604E2C83" w14:textId="77777777" w:rsidR="004A5AFA" w:rsidRDefault="004A5AFA" w:rsidP="004A5AFA">
      <w:r>
        <w:t>Complainant Name: _________________________________________</w:t>
      </w:r>
    </w:p>
    <w:p w14:paraId="320E8A2A" w14:textId="77777777" w:rsidR="004A5AFA" w:rsidRDefault="004A5AFA" w:rsidP="004A5AFA"/>
    <w:p w14:paraId="72D7284C" w14:textId="77777777" w:rsidR="004A5AFA" w:rsidRDefault="004A5AFA" w:rsidP="004A5AFA">
      <w:r>
        <w:t xml:space="preserve">Address: </w:t>
      </w:r>
    </w:p>
    <w:p w14:paraId="4331F0E8" w14:textId="77777777" w:rsidR="004A5AFA" w:rsidRDefault="004A5AFA" w:rsidP="004A5AFA"/>
    <w:p w14:paraId="6DF3D383" w14:textId="77777777" w:rsidR="004A5AFA" w:rsidRDefault="004A5AFA" w:rsidP="004A5AFA">
      <w:r>
        <w:t>City:</w:t>
      </w:r>
      <w:r>
        <w:tab/>
      </w:r>
      <w:r>
        <w:tab/>
      </w:r>
      <w:r>
        <w:tab/>
      </w:r>
      <w:r>
        <w:tab/>
      </w:r>
      <w:r>
        <w:tab/>
      </w:r>
      <w:r>
        <w:tab/>
        <w:t>State:</w:t>
      </w:r>
      <w:r>
        <w:tab/>
      </w:r>
      <w:r>
        <w:tab/>
      </w:r>
      <w:r>
        <w:tab/>
        <w:t>Zip Code:</w:t>
      </w:r>
    </w:p>
    <w:p w14:paraId="3E06439F" w14:textId="77777777" w:rsidR="004A5AFA" w:rsidRDefault="004A5AFA" w:rsidP="004A5AFA"/>
    <w:p w14:paraId="115D0E7F" w14:textId="77777777" w:rsidR="004A5AFA" w:rsidRDefault="004A5AFA" w:rsidP="004A5AFA">
      <w:r>
        <w:t xml:space="preserve">Phone Number:                   </w:t>
      </w:r>
      <w:r w:rsidR="00543101">
        <w:tab/>
      </w:r>
      <w:r w:rsidR="00543101">
        <w:tab/>
      </w:r>
      <w:r w:rsidR="00543101">
        <w:tab/>
      </w:r>
      <w:r>
        <w:t xml:space="preserve">E-mail Address:  </w:t>
      </w:r>
    </w:p>
    <w:p w14:paraId="3A01C88C" w14:textId="77777777" w:rsidR="004A5AFA" w:rsidRDefault="004A5AFA" w:rsidP="004A5AFA"/>
    <w:p w14:paraId="7177755A" w14:textId="77777777" w:rsidR="000F68C8" w:rsidRDefault="000F68C8"/>
    <w:p w14:paraId="0EDDFD60" w14:textId="77777777" w:rsidR="000F68C8" w:rsidRPr="000F68C8" w:rsidRDefault="000F68C8">
      <w:pPr>
        <w:rPr>
          <w:b/>
        </w:rPr>
      </w:pPr>
      <w:r w:rsidRPr="000F68C8">
        <w:rPr>
          <w:b/>
        </w:rPr>
        <w:t>COMPLAINT POLICY AND PROCEDURES</w:t>
      </w:r>
    </w:p>
    <w:p w14:paraId="754E1321" w14:textId="77777777" w:rsidR="000F68C8" w:rsidRDefault="000F68C8" w:rsidP="000F68C8"/>
    <w:p w14:paraId="4000B220" w14:textId="58D34C4C" w:rsidR="00A31DC8" w:rsidRDefault="00A31DC8" w:rsidP="00A31DC8">
      <w:r w:rsidRPr="00EE6CA8">
        <w:t xml:space="preserve">Before filing a complaint, </w:t>
      </w:r>
      <w:r w:rsidR="00B81331">
        <w:t>we</w:t>
      </w:r>
      <w:r w:rsidRPr="00EE6CA8">
        <w:t xml:space="preserve"> </w:t>
      </w:r>
      <w:r w:rsidR="0032149C">
        <w:t xml:space="preserve">ask </w:t>
      </w:r>
      <w:r w:rsidR="0032149C" w:rsidRPr="00EE6CA8">
        <w:t>that</w:t>
      </w:r>
      <w:r w:rsidRPr="00EE6CA8">
        <w:t xml:space="preserve"> you read CEPH’s Complaint Policy</w:t>
      </w:r>
      <w:r>
        <w:t xml:space="preserve">, contained in the </w:t>
      </w:r>
      <w:hyperlink r:id="rId9" w:history="1">
        <w:r w:rsidRPr="00F7152C">
          <w:rPr>
            <w:rStyle w:val="Hyperlink"/>
          </w:rPr>
          <w:t>Accreditation Procedures</w:t>
        </w:r>
      </w:hyperlink>
      <w:r w:rsidR="00561C2D">
        <w:rPr>
          <w:rStyle w:val="Hyperlink"/>
        </w:rPr>
        <w:t>, Section 15</w:t>
      </w:r>
      <w:r>
        <w:t xml:space="preserve">. </w:t>
      </w:r>
    </w:p>
    <w:p w14:paraId="045AAFD4" w14:textId="77777777" w:rsidR="004326C7" w:rsidRDefault="004326C7">
      <w:pPr>
        <w:rPr>
          <w:b/>
        </w:rPr>
      </w:pPr>
    </w:p>
    <w:p w14:paraId="2617FDA2" w14:textId="77777777" w:rsidR="004326C7" w:rsidRDefault="004326C7">
      <w:pPr>
        <w:rPr>
          <w:b/>
        </w:rPr>
      </w:pPr>
    </w:p>
    <w:p w14:paraId="0169EA60" w14:textId="70EC696D" w:rsidR="000F68C8" w:rsidRDefault="008A629E">
      <w:pPr>
        <w:rPr>
          <w:b/>
        </w:rPr>
      </w:pPr>
      <w:r>
        <w:rPr>
          <w:b/>
        </w:rPr>
        <w:t>I am a</w:t>
      </w:r>
      <w:r w:rsidR="004326C7">
        <w:rPr>
          <w:b/>
        </w:rPr>
        <w:t xml:space="preserve">: </w:t>
      </w:r>
    </w:p>
    <w:p w14:paraId="57511308" w14:textId="77777777" w:rsidR="004326C7" w:rsidRDefault="004326C7">
      <w:pPr>
        <w:rPr>
          <w:b/>
        </w:rPr>
      </w:pPr>
    </w:p>
    <w:p w14:paraId="5C53EF8D" w14:textId="77777777" w:rsidR="004326C7" w:rsidRPr="004326C7" w:rsidRDefault="004326C7" w:rsidP="00F21C82">
      <w:pPr>
        <w:pStyle w:val="ListParagraph"/>
        <w:numPr>
          <w:ilvl w:val="0"/>
          <w:numId w:val="10"/>
        </w:numPr>
      </w:pPr>
      <w:r w:rsidRPr="004326C7">
        <w:t>Current Student</w:t>
      </w:r>
    </w:p>
    <w:p w14:paraId="1B19CAC4" w14:textId="77777777" w:rsidR="004326C7" w:rsidRPr="004326C7" w:rsidRDefault="004326C7" w:rsidP="004326C7"/>
    <w:p w14:paraId="4784932D" w14:textId="77777777" w:rsidR="004326C7" w:rsidRPr="004326C7" w:rsidRDefault="004326C7" w:rsidP="00F21C82">
      <w:pPr>
        <w:pStyle w:val="ListParagraph"/>
        <w:numPr>
          <w:ilvl w:val="0"/>
          <w:numId w:val="10"/>
        </w:numPr>
      </w:pPr>
      <w:r w:rsidRPr="004326C7">
        <w:t>Former Student</w:t>
      </w:r>
    </w:p>
    <w:p w14:paraId="440EF43F" w14:textId="77777777" w:rsidR="004326C7" w:rsidRPr="004326C7" w:rsidRDefault="004326C7" w:rsidP="004326C7"/>
    <w:p w14:paraId="0CBCF8FF" w14:textId="77777777" w:rsidR="004326C7" w:rsidRPr="004326C7" w:rsidRDefault="004326C7" w:rsidP="00F21C82">
      <w:pPr>
        <w:pStyle w:val="ListParagraph"/>
        <w:numPr>
          <w:ilvl w:val="0"/>
          <w:numId w:val="10"/>
        </w:numPr>
      </w:pPr>
      <w:r w:rsidRPr="004326C7">
        <w:t>Current Faculty</w:t>
      </w:r>
    </w:p>
    <w:p w14:paraId="48A8F586" w14:textId="77777777" w:rsidR="00C902F6" w:rsidRDefault="00C902F6" w:rsidP="004326C7"/>
    <w:p w14:paraId="14DFF9F0" w14:textId="77777777" w:rsidR="004326C7" w:rsidRPr="004326C7" w:rsidRDefault="00C902F6" w:rsidP="00F21C82">
      <w:pPr>
        <w:pStyle w:val="ListParagraph"/>
        <w:numPr>
          <w:ilvl w:val="0"/>
          <w:numId w:val="10"/>
        </w:numPr>
      </w:pPr>
      <w:r>
        <w:t>C</w:t>
      </w:r>
      <w:r w:rsidR="004326C7" w:rsidRPr="004326C7">
        <w:t>urrent Staff</w:t>
      </w:r>
    </w:p>
    <w:p w14:paraId="6F842102" w14:textId="77777777" w:rsidR="004326C7" w:rsidRPr="004326C7" w:rsidRDefault="004326C7" w:rsidP="004326C7"/>
    <w:p w14:paraId="3AF34C1A" w14:textId="42E1F8DE" w:rsidR="004326C7" w:rsidRPr="004326C7" w:rsidRDefault="004326C7" w:rsidP="00F21C82">
      <w:pPr>
        <w:pStyle w:val="ListParagraph"/>
        <w:numPr>
          <w:ilvl w:val="0"/>
          <w:numId w:val="10"/>
        </w:numPr>
      </w:pPr>
      <w:r w:rsidRPr="004326C7">
        <w:t xml:space="preserve">Former </w:t>
      </w:r>
      <w:r w:rsidR="001E7122">
        <w:t>Faculty or Staff</w:t>
      </w:r>
    </w:p>
    <w:p w14:paraId="22BB5D62" w14:textId="77777777" w:rsidR="004326C7" w:rsidRPr="004326C7" w:rsidRDefault="004326C7" w:rsidP="004326C7"/>
    <w:p w14:paraId="08FA4D93" w14:textId="77777777" w:rsidR="004326C7" w:rsidRPr="004326C7" w:rsidRDefault="004326C7" w:rsidP="00F21C82">
      <w:pPr>
        <w:pStyle w:val="ListParagraph"/>
        <w:numPr>
          <w:ilvl w:val="0"/>
          <w:numId w:val="10"/>
        </w:numPr>
      </w:pPr>
      <w:r w:rsidRPr="004326C7">
        <w:t>Other (Please specify):</w:t>
      </w:r>
    </w:p>
    <w:p w14:paraId="057EB322" w14:textId="77777777" w:rsidR="000F68C8" w:rsidRDefault="000F68C8"/>
    <w:p w14:paraId="68AAD1B4" w14:textId="77777777" w:rsidR="004326C7" w:rsidRDefault="004326C7"/>
    <w:p w14:paraId="7C3BC2A0" w14:textId="77777777" w:rsidR="004326C7" w:rsidRDefault="004326C7">
      <w:pPr>
        <w:rPr>
          <w:b/>
        </w:rPr>
      </w:pPr>
      <w:r>
        <w:rPr>
          <w:b/>
        </w:rPr>
        <w:t xml:space="preserve">Complaint Summary and Details </w:t>
      </w:r>
    </w:p>
    <w:p w14:paraId="1BA664F8" w14:textId="77777777" w:rsidR="004326C7" w:rsidRDefault="004326C7">
      <w:pPr>
        <w:rPr>
          <w:b/>
        </w:rPr>
      </w:pPr>
    </w:p>
    <w:p w14:paraId="4EEA63A3" w14:textId="77777777" w:rsidR="0032149C" w:rsidRDefault="00BC3244" w:rsidP="0032149C">
      <w:pPr>
        <w:pStyle w:val="ListParagraph"/>
        <w:numPr>
          <w:ilvl w:val="0"/>
          <w:numId w:val="1"/>
        </w:numPr>
        <w:rPr>
          <w:b/>
        </w:rPr>
      </w:pPr>
      <w:r>
        <w:rPr>
          <w:b/>
        </w:rPr>
        <w:t xml:space="preserve">Accredited </w:t>
      </w:r>
      <w:r w:rsidR="008A629E">
        <w:rPr>
          <w:b/>
        </w:rPr>
        <w:t xml:space="preserve">School or Program </w:t>
      </w:r>
      <w:r w:rsidR="004326C7">
        <w:rPr>
          <w:b/>
        </w:rPr>
        <w:t>Named in the Complaint:</w:t>
      </w:r>
    </w:p>
    <w:p w14:paraId="5C5CA69D" w14:textId="77777777" w:rsidR="0032149C" w:rsidRDefault="0032149C" w:rsidP="0032149C">
      <w:pPr>
        <w:rPr>
          <w:b/>
        </w:rPr>
      </w:pPr>
    </w:p>
    <w:p w14:paraId="7F55C161" w14:textId="77777777" w:rsidR="0032149C" w:rsidRDefault="0032149C" w:rsidP="0032149C">
      <w:pPr>
        <w:rPr>
          <w:b/>
        </w:rPr>
      </w:pPr>
    </w:p>
    <w:p w14:paraId="4FE7B598" w14:textId="77777777" w:rsidR="0032149C" w:rsidRPr="0032149C" w:rsidRDefault="0032149C" w:rsidP="0032149C">
      <w:pPr>
        <w:rPr>
          <w:b/>
        </w:rPr>
      </w:pPr>
    </w:p>
    <w:p w14:paraId="770BF5A5" w14:textId="65718439" w:rsidR="0032149C" w:rsidRPr="0032149C" w:rsidRDefault="0032149C" w:rsidP="0032149C">
      <w:pPr>
        <w:pStyle w:val="ListParagraph"/>
        <w:numPr>
          <w:ilvl w:val="0"/>
          <w:numId w:val="1"/>
        </w:numPr>
        <w:rPr>
          <w:b/>
        </w:rPr>
      </w:pPr>
      <w:r w:rsidRPr="0032149C">
        <w:rPr>
          <w:b/>
        </w:rPr>
        <w:t xml:space="preserve">Succinctly describe the circumstances leading to your complaint. Indicate the timeframe in which the events described occurred. </w:t>
      </w:r>
    </w:p>
    <w:p w14:paraId="5AF5991E" w14:textId="77777777" w:rsidR="0032149C" w:rsidRDefault="0032149C" w:rsidP="0032149C">
      <w:pPr>
        <w:pStyle w:val="ListParagraph"/>
        <w:rPr>
          <w:b/>
        </w:rPr>
      </w:pPr>
    </w:p>
    <w:p w14:paraId="2C507EE6" w14:textId="77777777" w:rsidR="0032149C" w:rsidRDefault="0032149C" w:rsidP="0032149C">
      <w:pPr>
        <w:pStyle w:val="ListParagraph"/>
        <w:rPr>
          <w:b/>
        </w:rPr>
      </w:pPr>
    </w:p>
    <w:p w14:paraId="3A381EA0" w14:textId="77777777" w:rsidR="0032149C" w:rsidRDefault="0032149C" w:rsidP="0032149C">
      <w:pPr>
        <w:pStyle w:val="ListParagraph"/>
        <w:rPr>
          <w:b/>
        </w:rPr>
      </w:pPr>
    </w:p>
    <w:p w14:paraId="732BA0A5" w14:textId="77777777" w:rsidR="0032149C" w:rsidRDefault="0032149C" w:rsidP="0032149C">
      <w:pPr>
        <w:pStyle w:val="ListParagraph"/>
        <w:rPr>
          <w:b/>
        </w:rPr>
      </w:pPr>
    </w:p>
    <w:p w14:paraId="10AFF2A0" w14:textId="77777777" w:rsidR="0032149C" w:rsidRDefault="0032149C" w:rsidP="0032149C">
      <w:pPr>
        <w:pStyle w:val="ListParagraph"/>
        <w:rPr>
          <w:b/>
        </w:rPr>
      </w:pPr>
    </w:p>
    <w:p w14:paraId="7A6ED886" w14:textId="77777777" w:rsidR="0032149C" w:rsidRDefault="0032149C" w:rsidP="0032149C">
      <w:pPr>
        <w:pStyle w:val="ListParagraph"/>
        <w:rPr>
          <w:b/>
        </w:rPr>
      </w:pPr>
    </w:p>
    <w:p w14:paraId="751C8B3D" w14:textId="02503B0A" w:rsidR="004326C7" w:rsidRDefault="004326C7" w:rsidP="004326C7">
      <w:pPr>
        <w:pStyle w:val="ListParagraph"/>
        <w:numPr>
          <w:ilvl w:val="0"/>
          <w:numId w:val="1"/>
        </w:numPr>
        <w:rPr>
          <w:b/>
        </w:rPr>
      </w:pPr>
      <w:r w:rsidRPr="004326C7">
        <w:rPr>
          <w:b/>
        </w:rPr>
        <w:lastRenderedPageBreak/>
        <w:t xml:space="preserve">Check the items </w:t>
      </w:r>
      <w:r w:rsidR="0032149C">
        <w:rPr>
          <w:b/>
        </w:rPr>
        <w:t>you believe</w:t>
      </w:r>
      <w:r w:rsidR="00561C2D">
        <w:rPr>
          <w:b/>
        </w:rPr>
        <w:t xml:space="preserve"> your complaint relates</w:t>
      </w:r>
      <w:r w:rsidR="0032149C">
        <w:rPr>
          <w:b/>
        </w:rPr>
        <w:t xml:space="preserve"> to</w:t>
      </w:r>
      <w:r w:rsidRPr="004326C7">
        <w:rPr>
          <w:b/>
        </w:rPr>
        <w:t>:</w:t>
      </w:r>
    </w:p>
    <w:p w14:paraId="731C1FD8" w14:textId="77777777" w:rsidR="00C902F6" w:rsidRDefault="00C902F6" w:rsidP="00912253"/>
    <w:p w14:paraId="18FE9B01" w14:textId="558E2CBD" w:rsidR="00BF27E0" w:rsidRDefault="00BF27E0" w:rsidP="00C902F6">
      <w:pPr>
        <w:pStyle w:val="ListParagraph"/>
        <w:numPr>
          <w:ilvl w:val="0"/>
          <w:numId w:val="9"/>
        </w:numPr>
      </w:pPr>
      <w:r w:rsidRPr="00BF27E0">
        <w:t xml:space="preserve">Non-Compliance with </w:t>
      </w:r>
      <w:hyperlink r:id="rId10" w:history="1">
        <w:r w:rsidR="00F40B6E" w:rsidRPr="00912253">
          <w:rPr>
            <w:rStyle w:val="Hyperlink"/>
          </w:rPr>
          <w:t>CEPH Criteria</w:t>
        </w:r>
        <w:r w:rsidR="00912253" w:rsidRPr="00912253">
          <w:rPr>
            <w:rStyle w:val="Hyperlink"/>
          </w:rPr>
          <w:t xml:space="preserve"> for Schools and Programs</w:t>
        </w:r>
      </w:hyperlink>
      <w:r w:rsidR="00F40B6E">
        <w:t>:</w:t>
      </w:r>
    </w:p>
    <w:p w14:paraId="7A8D40D0" w14:textId="77777777" w:rsidR="00BF27E0" w:rsidRDefault="00BF27E0" w:rsidP="00C902F6">
      <w:pPr>
        <w:rPr>
          <w:b/>
        </w:rPr>
      </w:pPr>
    </w:p>
    <w:p w14:paraId="17FC6865" w14:textId="268E3240" w:rsidR="004B6333" w:rsidRDefault="001E7122" w:rsidP="004B6333">
      <w:pPr>
        <w:pStyle w:val="ListParagraph"/>
        <w:numPr>
          <w:ilvl w:val="0"/>
          <w:numId w:val="8"/>
        </w:numPr>
        <w:spacing w:line="360" w:lineRule="auto"/>
      </w:pPr>
      <w:r>
        <w:t>Administration and governance, including student governance</w:t>
      </w:r>
      <w:r w:rsidR="009B7C6B">
        <w:t xml:space="preserve"> </w:t>
      </w:r>
      <w:r w:rsidR="004960F2">
        <w:t>(Criterion A)</w:t>
      </w:r>
    </w:p>
    <w:p w14:paraId="493DB5D8" w14:textId="391515B3" w:rsidR="004B6333" w:rsidRDefault="00C902F6" w:rsidP="004B6333">
      <w:pPr>
        <w:pStyle w:val="ListParagraph"/>
        <w:spacing w:line="360" w:lineRule="auto"/>
      </w:pPr>
      <w:r>
        <w:sym w:font="Wingdings" w:char="F0A8"/>
      </w:r>
      <w:r w:rsidR="00F21C82">
        <w:t xml:space="preserve"> </w:t>
      </w:r>
      <w:r w:rsidR="00F40B6E">
        <w:t xml:space="preserve"> </w:t>
      </w:r>
      <w:r w:rsidR="001E7122">
        <w:t xml:space="preserve">Guiding statements, evaluation and quality improvement, </w:t>
      </w:r>
      <w:r w:rsidR="009A2C42">
        <w:t>graduation rates, post-graduation outcomes, curricular effectiveness</w:t>
      </w:r>
      <w:r w:rsidR="00E36CE2">
        <w:t xml:space="preserve"> (Criterion B)</w:t>
      </w:r>
    </w:p>
    <w:p w14:paraId="5F76006D" w14:textId="5C5A75C3" w:rsidR="004B6333" w:rsidRDefault="00C902F6" w:rsidP="004B6333">
      <w:pPr>
        <w:spacing w:line="360" w:lineRule="auto"/>
      </w:pPr>
      <w:r>
        <w:t xml:space="preserve">            </w:t>
      </w:r>
      <w:r>
        <w:sym w:font="Wingdings" w:char="F0A8"/>
      </w:r>
      <w:r>
        <w:t xml:space="preserve"> </w:t>
      </w:r>
      <w:r w:rsidR="00F40B6E">
        <w:t xml:space="preserve"> </w:t>
      </w:r>
      <w:r w:rsidR="009A2C42">
        <w:t>Fiscal, faculty, staff, physical, technology and information resources</w:t>
      </w:r>
      <w:r w:rsidR="00E36CE2">
        <w:t xml:space="preserve"> (Criterion C) </w:t>
      </w:r>
    </w:p>
    <w:p w14:paraId="4CFB3116" w14:textId="697BEE4B" w:rsidR="004B6333" w:rsidRDefault="00C902F6" w:rsidP="009A2C42">
      <w:pPr>
        <w:spacing w:line="360" w:lineRule="auto"/>
        <w:ind w:left="720"/>
      </w:pPr>
      <w:r>
        <w:sym w:font="Wingdings" w:char="F0A8"/>
      </w:r>
      <w:r>
        <w:t xml:space="preserve"> </w:t>
      </w:r>
      <w:r w:rsidR="00F40B6E">
        <w:t xml:space="preserve"> </w:t>
      </w:r>
      <w:r w:rsidR="009A2C42">
        <w:t>Curriculum, competencies, applied practice experiences, integrative learning experiences, program length, distance education</w:t>
      </w:r>
      <w:r w:rsidR="00E36CE2">
        <w:t xml:space="preserve"> (Criterion D)</w:t>
      </w:r>
    </w:p>
    <w:p w14:paraId="5B96EA83" w14:textId="757D33AA" w:rsidR="004B6333" w:rsidRDefault="00A22653" w:rsidP="009A2C42">
      <w:pPr>
        <w:spacing w:line="360" w:lineRule="auto"/>
        <w:ind w:left="720"/>
      </w:pPr>
      <w:r>
        <w:sym w:font="Wingdings" w:char="F0A8"/>
      </w:r>
      <w:r>
        <w:t xml:space="preserve"> </w:t>
      </w:r>
      <w:r w:rsidR="0027469F">
        <w:t xml:space="preserve"> </w:t>
      </w:r>
      <w:r w:rsidR="009A2C42">
        <w:t xml:space="preserve">Faculty qualifications, </w:t>
      </w:r>
      <w:r w:rsidR="000725DD">
        <w:t xml:space="preserve">faculty </w:t>
      </w:r>
      <w:r w:rsidR="009A2C42">
        <w:t>practice experience, instructional effectiveness, scholarship</w:t>
      </w:r>
      <w:r w:rsidR="000725DD">
        <w:t>/research</w:t>
      </w:r>
      <w:r w:rsidR="009A2C42">
        <w:t>, service</w:t>
      </w:r>
      <w:r w:rsidR="000725DD">
        <w:t xml:space="preserve"> to the community and/or profession</w:t>
      </w:r>
      <w:r w:rsidR="00E36CE2">
        <w:t xml:space="preserve"> (Criterion E)</w:t>
      </w:r>
    </w:p>
    <w:p w14:paraId="47AF9568" w14:textId="11C47F1D" w:rsidR="004B6333" w:rsidRDefault="00A22653" w:rsidP="00072EF8">
      <w:pPr>
        <w:spacing w:line="360" w:lineRule="auto"/>
        <w:ind w:left="720"/>
      </w:pPr>
      <w:r>
        <w:sym w:font="Wingdings" w:char="F0A8"/>
      </w:r>
      <w:r>
        <w:t xml:space="preserve"> </w:t>
      </w:r>
      <w:r w:rsidR="0027469F">
        <w:t xml:space="preserve"> </w:t>
      </w:r>
      <w:r w:rsidR="00072EF8">
        <w:t>Community involvement in program evaluation, student involvement in community/professional service, delivery of professional development opportunities for the workforce</w:t>
      </w:r>
      <w:r w:rsidR="00E36CE2">
        <w:t xml:space="preserve"> (Criterion F)</w:t>
      </w:r>
    </w:p>
    <w:p w14:paraId="36038D40" w14:textId="2AAD184B" w:rsidR="004B6333" w:rsidRDefault="00A22653" w:rsidP="004B6333">
      <w:pPr>
        <w:spacing w:line="360" w:lineRule="auto"/>
      </w:pPr>
      <w:r>
        <w:tab/>
      </w:r>
      <w:r>
        <w:sym w:font="Wingdings" w:char="F0A8"/>
      </w:r>
      <w:r>
        <w:t xml:space="preserve"> </w:t>
      </w:r>
      <w:r w:rsidR="0027469F">
        <w:t xml:space="preserve"> </w:t>
      </w:r>
      <w:r w:rsidR="00072EF8">
        <w:t>Diversity and cultural competence</w:t>
      </w:r>
      <w:r w:rsidR="00E36CE2">
        <w:t xml:space="preserve"> (Criterion G)</w:t>
      </w:r>
    </w:p>
    <w:p w14:paraId="414E9B41" w14:textId="51315D67" w:rsidR="0027469F" w:rsidRDefault="0027469F" w:rsidP="00072EF8">
      <w:pPr>
        <w:spacing w:line="360" w:lineRule="auto"/>
        <w:ind w:left="720"/>
      </w:pPr>
      <w:r>
        <w:sym w:font="Wingdings" w:char="F0A8"/>
      </w:r>
      <w:r>
        <w:t xml:space="preserve">  </w:t>
      </w:r>
      <w:r w:rsidR="00072EF8">
        <w:t>Academic and career advising, student complaint procedures, recruitment and admissions, accurate publication of educational offerings</w:t>
      </w:r>
      <w:r w:rsidR="00E36CE2">
        <w:t xml:space="preserve"> (Criterion H)</w:t>
      </w:r>
    </w:p>
    <w:p w14:paraId="4CDDB9F7" w14:textId="097831F1" w:rsidR="009B7C6B" w:rsidRDefault="009B7C6B" w:rsidP="00072EF8">
      <w:pPr>
        <w:spacing w:line="360" w:lineRule="auto"/>
        <w:ind w:left="720"/>
      </w:pPr>
      <w:bookmarkStart w:id="0" w:name="_Hlk157496771"/>
      <w:r>
        <w:sym w:font="Wingdings" w:char="F0A8"/>
      </w:r>
      <w:r>
        <w:t xml:space="preserve"> Other or not sure ___________________________________</w:t>
      </w:r>
    </w:p>
    <w:bookmarkEnd w:id="0"/>
    <w:p w14:paraId="6C8DFA73" w14:textId="086B6646" w:rsidR="00912253" w:rsidRDefault="00912253" w:rsidP="00072EF8">
      <w:pPr>
        <w:spacing w:line="360" w:lineRule="auto"/>
        <w:ind w:left="720"/>
      </w:pPr>
    </w:p>
    <w:p w14:paraId="082BE5EF" w14:textId="6500E823" w:rsidR="00912253" w:rsidRPr="009B7C6B" w:rsidRDefault="00912253" w:rsidP="00912253">
      <w:pPr>
        <w:pStyle w:val="ListParagraph"/>
        <w:numPr>
          <w:ilvl w:val="0"/>
          <w:numId w:val="9"/>
        </w:numPr>
        <w:rPr>
          <w:b/>
        </w:rPr>
      </w:pPr>
      <w:r w:rsidRPr="00BF27E0">
        <w:t xml:space="preserve">Non-Compliance with </w:t>
      </w:r>
      <w:hyperlink r:id="rId11" w:history="1">
        <w:r w:rsidRPr="00912253">
          <w:rPr>
            <w:rStyle w:val="Hyperlink"/>
          </w:rPr>
          <w:t>CEPH Criteria for Standalone Baccalaureate Programs</w:t>
        </w:r>
      </w:hyperlink>
      <w:r>
        <w:t xml:space="preserve">: </w:t>
      </w:r>
    </w:p>
    <w:p w14:paraId="547EDBD0" w14:textId="77777777" w:rsidR="009B7C6B" w:rsidRPr="009B7C6B" w:rsidRDefault="009B7C6B" w:rsidP="009B7C6B">
      <w:pPr>
        <w:pStyle w:val="ListParagraph"/>
        <w:rPr>
          <w:b/>
        </w:rPr>
      </w:pPr>
    </w:p>
    <w:p w14:paraId="1720C14B" w14:textId="3A900BCE" w:rsidR="00912253" w:rsidRDefault="00912253" w:rsidP="00912253">
      <w:pPr>
        <w:pStyle w:val="ListParagraph"/>
        <w:numPr>
          <w:ilvl w:val="0"/>
          <w:numId w:val="8"/>
        </w:numPr>
        <w:spacing w:line="360" w:lineRule="auto"/>
      </w:pPr>
      <w:r>
        <w:t>Administration and governance, faculty engagement</w:t>
      </w:r>
      <w:r w:rsidR="00E36CE2">
        <w:t xml:space="preserve"> (Criterion A)</w:t>
      </w:r>
    </w:p>
    <w:p w14:paraId="5EA407F3" w14:textId="3FD39AD9" w:rsidR="00912253" w:rsidRDefault="00912253" w:rsidP="00912253">
      <w:pPr>
        <w:pStyle w:val="ListParagraph"/>
        <w:spacing w:line="360" w:lineRule="auto"/>
      </w:pPr>
      <w:r>
        <w:sym w:font="Wingdings" w:char="F0A8"/>
      </w:r>
      <w:r>
        <w:t xml:space="preserve">  Curriculum, competencies, cumulative and experiential activities</w:t>
      </w:r>
      <w:r w:rsidR="009B7C6B">
        <w:t xml:space="preserve"> (e.g., internship, research experience)</w:t>
      </w:r>
      <w:r w:rsidR="00E36CE2">
        <w:t xml:space="preserve"> (Criterion B)</w:t>
      </w:r>
    </w:p>
    <w:p w14:paraId="55D1EDD6" w14:textId="0E09C2E8" w:rsidR="00912253" w:rsidRDefault="00912253" w:rsidP="00912253">
      <w:pPr>
        <w:spacing w:line="360" w:lineRule="auto"/>
        <w:ind w:left="720" w:hanging="720"/>
      </w:pPr>
      <w:r>
        <w:t xml:space="preserve">            </w:t>
      </w:r>
      <w:r>
        <w:sym w:font="Wingdings" w:char="F0A8"/>
      </w:r>
      <w:r>
        <w:t xml:space="preserve">  Evaluation of program effectiveness, student competency attainment, graduation rates, post-graduation outcomes, stakeholder feedback</w:t>
      </w:r>
      <w:r w:rsidR="00E36CE2">
        <w:t xml:space="preserve"> (Criterion C) </w:t>
      </w:r>
    </w:p>
    <w:p w14:paraId="719E0E8B" w14:textId="7EAAB482" w:rsidR="00912253" w:rsidRDefault="00912253" w:rsidP="00912253">
      <w:pPr>
        <w:spacing w:line="360" w:lineRule="auto"/>
        <w:ind w:left="720"/>
      </w:pPr>
      <w:r>
        <w:sym w:font="Wingdings" w:char="F0A8"/>
      </w:r>
      <w:r>
        <w:t xml:space="preserve">  Faculty resources, student enrollment</w:t>
      </w:r>
      <w:r w:rsidR="00E36CE2">
        <w:t xml:space="preserve"> (Criterion D)</w:t>
      </w:r>
    </w:p>
    <w:p w14:paraId="57A0E899" w14:textId="0DD55F32" w:rsidR="00912253" w:rsidRDefault="00912253" w:rsidP="00912253">
      <w:pPr>
        <w:spacing w:line="360" w:lineRule="auto"/>
        <w:ind w:left="720"/>
      </w:pPr>
      <w:r>
        <w:sym w:font="Wingdings" w:char="F0A8"/>
      </w:r>
      <w:r>
        <w:t xml:space="preserve">  Faculty qualifications, faculty currency, practitioner involvement, graduate student instructors</w:t>
      </w:r>
      <w:r w:rsidR="00E36CE2">
        <w:t xml:space="preserve"> (Criterion E)</w:t>
      </w:r>
    </w:p>
    <w:p w14:paraId="53082A65" w14:textId="3696BBCD" w:rsidR="00912253" w:rsidRDefault="00912253" w:rsidP="00912253">
      <w:pPr>
        <w:spacing w:line="360" w:lineRule="auto"/>
        <w:ind w:left="720"/>
      </w:pPr>
      <w:r>
        <w:sym w:font="Wingdings" w:char="F0A8"/>
      </w:r>
      <w:r>
        <w:t xml:space="preserve">  Financial resources, physical resources, academic and career support resources</w:t>
      </w:r>
      <w:r w:rsidR="00E36CE2">
        <w:t xml:space="preserve"> (Criterion F)</w:t>
      </w:r>
    </w:p>
    <w:p w14:paraId="7B4F4558" w14:textId="19F277E5" w:rsidR="00912253" w:rsidRDefault="00912253" w:rsidP="00912253">
      <w:pPr>
        <w:spacing w:line="360" w:lineRule="auto"/>
      </w:pPr>
      <w:r>
        <w:tab/>
      </w:r>
      <w:r>
        <w:sym w:font="Wingdings" w:char="F0A8"/>
      </w:r>
      <w:r>
        <w:t xml:space="preserve">  Academic advising, career advising, student satisfaction with advising</w:t>
      </w:r>
      <w:r w:rsidR="00D7773C">
        <w:t xml:space="preserve"> (Criterion G)</w:t>
      </w:r>
    </w:p>
    <w:p w14:paraId="44A0F60C" w14:textId="77777777" w:rsidR="009B7C6B" w:rsidRDefault="00912253" w:rsidP="00912253">
      <w:pPr>
        <w:spacing w:line="360" w:lineRule="auto"/>
        <w:ind w:left="720"/>
      </w:pPr>
      <w:r>
        <w:sym w:font="Wingdings" w:char="F0A8"/>
      </w:r>
      <w:r>
        <w:t xml:space="preserve">  Diversity, inclusion, cultural </w:t>
      </w:r>
      <w:r w:rsidR="009B7C6B">
        <w:t>competence (</w:t>
      </w:r>
      <w:r w:rsidR="00D7773C">
        <w:t xml:space="preserve">Criterion H)    </w:t>
      </w:r>
    </w:p>
    <w:p w14:paraId="2C65A480" w14:textId="39039995" w:rsidR="009B7C6B" w:rsidRDefault="009B7C6B" w:rsidP="009B7C6B">
      <w:pPr>
        <w:spacing w:line="360" w:lineRule="auto"/>
        <w:ind w:left="720"/>
      </w:pPr>
      <w:r>
        <w:sym w:font="Wingdings" w:char="F0A8"/>
      </w:r>
      <w:r>
        <w:t xml:space="preserve"> Other or not sure ___________________________________</w:t>
      </w:r>
    </w:p>
    <w:p w14:paraId="49877DFA" w14:textId="65F18124" w:rsidR="00F21C82" w:rsidRDefault="00D7773C" w:rsidP="009B7C6B">
      <w:pPr>
        <w:spacing w:line="360" w:lineRule="auto"/>
        <w:ind w:left="720"/>
      </w:pPr>
      <w:r>
        <w:t xml:space="preserve">  </w:t>
      </w:r>
    </w:p>
    <w:p w14:paraId="79E8FAB6" w14:textId="7CCCBADB" w:rsidR="00BF27E0" w:rsidRDefault="00F21C82" w:rsidP="00BF27E0">
      <w:pPr>
        <w:rPr>
          <w:b/>
        </w:rPr>
      </w:pPr>
      <w:r>
        <w:sym w:font="Wingdings" w:char="F0A1"/>
      </w:r>
      <w:r>
        <w:t xml:space="preserve"> </w:t>
      </w:r>
      <w:r w:rsidR="00A31DC8" w:rsidRPr="00A31DC8">
        <w:t xml:space="preserve">Non-Compliance with a </w:t>
      </w:r>
      <w:hyperlink r:id="rId12" w:history="1">
        <w:r w:rsidR="00A31DC8" w:rsidRPr="00A31DC8">
          <w:rPr>
            <w:rStyle w:val="Hyperlink"/>
          </w:rPr>
          <w:t>CEPH Policy</w:t>
        </w:r>
      </w:hyperlink>
      <w:r w:rsidR="00A31DC8" w:rsidRPr="00A31DC8">
        <w:t xml:space="preserve"> or </w:t>
      </w:r>
      <w:hyperlink r:id="rId13" w:history="1">
        <w:r w:rsidR="00A31DC8" w:rsidRPr="00A31DC8">
          <w:rPr>
            <w:rStyle w:val="Hyperlink"/>
          </w:rPr>
          <w:t>Procedure</w:t>
        </w:r>
      </w:hyperlink>
      <w:r w:rsidR="004960F2">
        <w:rPr>
          <w:rStyle w:val="Hyperlink"/>
        </w:rPr>
        <w:t>:</w:t>
      </w:r>
    </w:p>
    <w:p w14:paraId="3F7BDF94" w14:textId="77777777" w:rsidR="00A31DC8" w:rsidRDefault="00A31DC8" w:rsidP="008E33BB">
      <w:pPr>
        <w:ind w:firstLine="720"/>
      </w:pPr>
    </w:p>
    <w:p w14:paraId="79E7062F" w14:textId="52E2124E" w:rsidR="00BF27E0" w:rsidRPr="00BF27E0" w:rsidRDefault="00BF27E0" w:rsidP="008E33BB">
      <w:pPr>
        <w:ind w:firstLine="720"/>
      </w:pPr>
      <w:r w:rsidRPr="00BF27E0">
        <w:t xml:space="preserve">Name </w:t>
      </w:r>
      <w:r w:rsidR="000725DD">
        <w:t xml:space="preserve">or description </w:t>
      </w:r>
      <w:r w:rsidRPr="00BF27E0">
        <w:t>of Policy</w:t>
      </w:r>
      <w:r w:rsidR="00995904">
        <w:t xml:space="preserve"> or Procedure</w:t>
      </w:r>
      <w:r>
        <w:t xml:space="preserve">: </w:t>
      </w:r>
      <w:r w:rsidRPr="00BF27E0">
        <w:t xml:space="preserve"> </w:t>
      </w:r>
    </w:p>
    <w:p w14:paraId="766C3DE4" w14:textId="77777777" w:rsidR="00942483" w:rsidRPr="00072EF8" w:rsidRDefault="00942483" w:rsidP="00072EF8">
      <w:pPr>
        <w:rPr>
          <w:b/>
        </w:rPr>
      </w:pPr>
    </w:p>
    <w:p w14:paraId="318F4A71" w14:textId="77777777" w:rsidR="00942483" w:rsidRDefault="00942483" w:rsidP="00BF27E0">
      <w:pPr>
        <w:pStyle w:val="ListParagraph"/>
        <w:rPr>
          <w:b/>
        </w:rPr>
      </w:pPr>
    </w:p>
    <w:p w14:paraId="61279934" w14:textId="77777777" w:rsidR="00BF27E0" w:rsidRDefault="00BF27E0" w:rsidP="00BF27E0">
      <w:pPr>
        <w:pStyle w:val="ListParagraph"/>
        <w:rPr>
          <w:b/>
        </w:rPr>
      </w:pPr>
    </w:p>
    <w:p w14:paraId="6C5A994E" w14:textId="5A91770E" w:rsidR="00E773F1" w:rsidRDefault="00E773F1" w:rsidP="0032149C">
      <w:pPr>
        <w:pStyle w:val="ListParagraph"/>
        <w:numPr>
          <w:ilvl w:val="0"/>
          <w:numId w:val="1"/>
        </w:numPr>
        <w:rPr>
          <w:b/>
        </w:rPr>
      </w:pPr>
      <w:r w:rsidRPr="00EE6CA8">
        <w:rPr>
          <w:b/>
        </w:rPr>
        <w:t xml:space="preserve">Describe </w:t>
      </w:r>
      <w:r w:rsidR="004960F2">
        <w:rPr>
          <w:b/>
        </w:rPr>
        <w:t>any</w:t>
      </w:r>
      <w:r w:rsidR="004960F2" w:rsidRPr="00EE6CA8">
        <w:rPr>
          <w:b/>
        </w:rPr>
        <w:t xml:space="preserve"> </w:t>
      </w:r>
      <w:r w:rsidRPr="00EE6CA8">
        <w:rPr>
          <w:b/>
        </w:rPr>
        <w:t xml:space="preserve">steps you have taken to resolve your concern, including </w:t>
      </w:r>
      <w:r w:rsidR="004960F2">
        <w:rPr>
          <w:b/>
        </w:rPr>
        <w:t xml:space="preserve">complaint, </w:t>
      </w:r>
      <w:r w:rsidRPr="00EE6CA8">
        <w:rPr>
          <w:b/>
        </w:rPr>
        <w:t xml:space="preserve">grievance and appeals policies and processes you followed at the accredited </w:t>
      </w:r>
      <w:r w:rsidR="004960F2">
        <w:rPr>
          <w:b/>
        </w:rPr>
        <w:t>school or program</w:t>
      </w:r>
      <w:r w:rsidRPr="00EE6CA8">
        <w:rPr>
          <w:b/>
        </w:rPr>
        <w:t xml:space="preserve">. </w:t>
      </w:r>
      <w:r w:rsidR="000863A0">
        <w:rPr>
          <w:b/>
        </w:rPr>
        <w:t>Describe</w:t>
      </w:r>
      <w:r w:rsidRPr="00EE6CA8">
        <w:rPr>
          <w:b/>
        </w:rPr>
        <w:t xml:space="preserve"> the accredited </w:t>
      </w:r>
      <w:r w:rsidR="004960F2">
        <w:rPr>
          <w:b/>
        </w:rPr>
        <w:t>school or program</w:t>
      </w:r>
      <w:r w:rsidR="004960F2" w:rsidRPr="00EE6CA8">
        <w:rPr>
          <w:b/>
        </w:rPr>
        <w:t xml:space="preserve">’s </w:t>
      </w:r>
      <w:r w:rsidRPr="00EE6CA8">
        <w:rPr>
          <w:b/>
        </w:rPr>
        <w:t>actions to date within its grievance and appeals policies and processes</w:t>
      </w:r>
      <w:r w:rsidR="000863A0">
        <w:rPr>
          <w:b/>
        </w:rPr>
        <w:t>.</w:t>
      </w:r>
      <w:r w:rsidRPr="00EE6CA8">
        <w:rPr>
          <w:b/>
        </w:rPr>
        <w:t xml:space="preserve"> </w:t>
      </w:r>
      <w:r w:rsidR="000863A0">
        <w:rPr>
          <w:b/>
        </w:rPr>
        <w:t>I</w:t>
      </w:r>
      <w:r w:rsidRPr="00EE6CA8">
        <w:rPr>
          <w:b/>
        </w:rPr>
        <w:t xml:space="preserve">nclude copies of </w:t>
      </w:r>
      <w:r w:rsidR="004960F2">
        <w:rPr>
          <w:b/>
        </w:rPr>
        <w:t>relevant</w:t>
      </w:r>
      <w:r w:rsidR="004960F2" w:rsidRPr="00EE6CA8">
        <w:rPr>
          <w:b/>
        </w:rPr>
        <w:t xml:space="preserve"> </w:t>
      </w:r>
      <w:r w:rsidRPr="00EE6CA8">
        <w:rPr>
          <w:b/>
        </w:rPr>
        <w:t xml:space="preserve">correspondence between you and the accredited </w:t>
      </w:r>
      <w:r w:rsidR="004960F2">
        <w:rPr>
          <w:b/>
        </w:rPr>
        <w:t>school or program</w:t>
      </w:r>
      <w:r w:rsidR="004960F2" w:rsidRPr="00EE6CA8">
        <w:rPr>
          <w:b/>
        </w:rPr>
        <w:t xml:space="preserve"> </w:t>
      </w:r>
      <w:r w:rsidRPr="00EE6CA8">
        <w:rPr>
          <w:b/>
        </w:rPr>
        <w:t>related to your concern</w:t>
      </w:r>
      <w:r w:rsidR="000863A0">
        <w:rPr>
          <w:b/>
        </w:rPr>
        <w:t>, if applicable</w:t>
      </w:r>
      <w:r w:rsidRPr="00EE6CA8">
        <w:rPr>
          <w:b/>
        </w:rPr>
        <w:t xml:space="preserve">. </w:t>
      </w:r>
      <w:r w:rsidR="00EE6CA8">
        <w:rPr>
          <w:b/>
        </w:rPr>
        <w:t xml:space="preserve">Please do not send original documents. </w:t>
      </w:r>
    </w:p>
    <w:p w14:paraId="6AB84636" w14:textId="77777777" w:rsidR="00C337A3" w:rsidRPr="00EE6CA8" w:rsidRDefault="00C337A3" w:rsidP="00C337A3">
      <w:pPr>
        <w:pStyle w:val="ListParagraph"/>
        <w:rPr>
          <w:b/>
        </w:rPr>
      </w:pPr>
    </w:p>
    <w:p w14:paraId="3A6A6FA4" w14:textId="0E462B12" w:rsidR="00E773F1" w:rsidRDefault="00EE6CA8" w:rsidP="00C337A3">
      <w:pPr>
        <w:rPr>
          <w:b/>
        </w:rPr>
      </w:pPr>
      <w:r>
        <w:rPr>
          <w:b/>
        </w:rPr>
        <w:tab/>
        <w:t>Wh</w:t>
      </w:r>
      <w:r w:rsidR="004B6333">
        <w:rPr>
          <w:b/>
        </w:rPr>
        <w:t xml:space="preserve">at was the final </w:t>
      </w:r>
      <w:r w:rsidR="000863A0">
        <w:rPr>
          <w:b/>
        </w:rPr>
        <w:t xml:space="preserve">decision </w:t>
      </w:r>
      <w:r w:rsidR="004B6333">
        <w:rPr>
          <w:b/>
        </w:rPr>
        <w:t xml:space="preserve">of the </w:t>
      </w:r>
      <w:r w:rsidRPr="00EE6CA8">
        <w:rPr>
          <w:b/>
        </w:rPr>
        <w:t xml:space="preserve">accredited </w:t>
      </w:r>
      <w:r w:rsidR="001A0480">
        <w:rPr>
          <w:b/>
        </w:rPr>
        <w:t>school or program</w:t>
      </w:r>
      <w:r w:rsidRPr="00EE6CA8">
        <w:rPr>
          <w:b/>
        </w:rPr>
        <w:t>?</w:t>
      </w:r>
    </w:p>
    <w:p w14:paraId="2049C13E" w14:textId="77777777" w:rsidR="00F01639" w:rsidRDefault="00F01639" w:rsidP="00E773F1">
      <w:pPr>
        <w:rPr>
          <w:b/>
        </w:rPr>
      </w:pPr>
    </w:p>
    <w:p w14:paraId="4887391F" w14:textId="77777777" w:rsidR="00F01639" w:rsidRDefault="00F01639" w:rsidP="00E773F1">
      <w:pPr>
        <w:rPr>
          <w:b/>
        </w:rPr>
      </w:pPr>
    </w:p>
    <w:p w14:paraId="06A72CB0" w14:textId="77777777" w:rsidR="00E773F1" w:rsidRDefault="00E773F1" w:rsidP="00E773F1">
      <w:pPr>
        <w:rPr>
          <w:b/>
        </w:rPr>
      </w:pPr>
    </w:p>
    <w:p w14:paraId="566A07EB" w14:textId="77777777" w:rsidR="004B6333" w:rsidRDefault="004B6333" w:rsidP="00E773F1">
      <w:pPr>
        <w:rPr>
          <w:b/>
        </w:rPr>
      </w:pPr>
    </w:p>
    <w:p w14:paraId="3CBEB41D" w14:textId="77777777" w:rsidR="004B6333" w:rsidRDefault="004B6333" w:rsidP="00E773F1">
      <w:pPr>
        <w:rPr>
          <w:b/>
        </w:rPr>
      </w:pPr>
    </w:p>
    <w:p w14:paraId="7B108C08" w14:textId="77777777" w:rsidR="004B6333" w:rsidRDefault="004B6333" w:rsidP="00E773F1">
      <w:pPr>
        <w:rPr>
          <w:b/>
        </w:rPr>
      </w:pPr>
    </w:p>
    <w:p w14:paraId="44D90465" w14:textId="77777777" w:rsidR="004B6333" w:rsidRDefault="004B6333" w:rsidP="00E773F1">
      <w:pPr>
        <w:rPr>
          <w:b/>
        </w:rPr>
      </w:pPr>
    </w:p>
    <w:p w14:paraId="548A6956" w14:textId="77777777" w:rsidR="004B6333" w:rsidRDefault="004B6333" w:rsidP="00E773F1">
      <w:pPr>
        <w:rPr>
          <w:b/>
        </w:rPr>
      </w:pPr>
    </w:p>
    <w:p w14:paraId="5CF7EF7E" w14:textId="77777777" w:rsidR="00E773F1" w:rsidRDefault="00E773F1" w:rsidP="00E773F1">
      <w:pPr>
        <w:rPr>
          <w:b/>
        </w:rPr>
      </w:pPr>
    </w:p>
    <w:p w14:paraId="2EAB9A27" w14:textId="64ECAC49" w:rsidR="00E773F1" w:rsidRPr="0032149C" w:rsidRDefault="00E773F1" w:rsidP="0032149C">
      <w:pPr>
        <w:pStyle w:val="ListParagraph"/>
        <w:numPr>
          <w:ilvl w:val="0"/>
          <w:numId w:val="1"/>
        </w:numPr>
        <w:rPr>
          <w:b/>
        </w:rPr>
      </w:pPr>
      <w:r w:rsidRPr="0032149C">
        <w:rPr>
          <w:b/>
        </w:rPr>
        <w:t>Have you filed this concern with another organization or agency?</w:t>
      </w:r>
    </w:p>
    <w:p w14:paraId="08459ACB" w14:textId="77777777" w:rsidR="00E773F1" w:rsidRPr="00E773F1" w:rsidRDefault="00E773F1" w:rsidP="00E773F1">
      <w:pPr>
        <w:pStyle w:val="ListParagraph"/>
        <w:rPr>
          <w:b/>
        </w:rPr>
      </w:pPr>
    </w:p>
    <w:p w14:paraId="7150224E" w14:textId="77777777" w:rsidR="00E773F1" w:rsidRPr="00E773F1" w:rsidRDefault="00E773F1" w:rsidP="002B5B7C">
      <w:pPr>
        <w:ind w:firstLine="720"/>
      </w:pPr>
      <w:r w:rsidRPr="00E773F1">
        <w:t xml:space="preserve">If yes, name of organization/agency: </w:t>
      </w:r>
    </w:p>
    <w:p w14:paraId="2A40EBE5" w14:textId="77777777" w:rsidR="00E773F1" w:rsidRPr="00E773F1" w:rsidRDefault="00E773F1" w:rsidP="00E773F1">
      <w:pPr>
        <w:pStyle w:val="ListParagraph"/>
        <w:ind w:left="1440"/>
      </w:pPr>
    </w:p>
    <w:p w14:paraId="17A676DA" w14:textId="77777777" w:rsidR="00E773F1" w:rsidRPr="00E773F1" w:rsidRDefault="00E773F1" w:rsidP="002B5B7C">
      <w:pPr>
        <w:ind w:left="720"/>
      </w:pPr>
      <w:r w:rsidRPr="00E773F1">
        <w:t>Date filed:</w:t>
      </w:r>
    </w:p>
    <w:p w14:paraId="682A47AF" w14:textId="77777777" w:rsidR="00E773F1" w:rsidRPr="00E773F1" w:rsidRDefault="00E773F1" w:rsidP="00E773F1">
      <w:pPr>
        <w:pStyle w:val="ListParagraph"/>
        <w:ind w:left="1440"/>
      </w:pPr>
    </w:p>
    <w:p w14:paraId="390CF125" w14:textId="0B294D9C" w:rsidR="00E773F1" w:rsidRPr="00E773F1" w:rsidRDefault="00E773F1" w:rsidP="002B5B7C">
      <w:pPr>
        <w:ind w:left="720"/>
      </w:pPr>
      <w:r w:rsidRPr="00E773F1">
        <w:t xml:space="preserve">What was the </w:t>
      </w:r>
      <w:r w:rsidR="00EE6CA8">
        <w:t>outcome</w:t>
      </w:r>
      <w:r w:rsidRPr="00E773F1">
        <w:t xml:space="preserve">? (Submit copies of </w:t>
      </w:r>
      <w:r w:rsidR="004960F2">
        <w:t>relevant</w:t>
      </w:r>
      <w:r w:rsidR="004960F2" w:rsidRPr="00E773F1">
        <w:t xml:space="preserve"> </w:t>
      </w:r>
      <w:r w:rsidRPr="00E773F1">
        <w:t>correspondence from the organization/agency that reviewed your concern.)</w:t>
      </w:r>
    </w:p>
    <w:p w14:paraId="408BF9D9" w14:textId="77777777" w:rsidR="00E773F1" w:rsidRDefault="00E773F1" w:rsidP="00E773F1">
      <w:pPr>
        <w:pStyle w:val="ListParagraph"/>
        <w:rPr>
          <w:b/>
        </w:rPr>
      </w:pPr>
    </w:p>
    <w:p w14:paraId="54FCD8C4" w14:textId="77777777" w:rsidR="00E773F1" w:rsidRDefault="00E773F1" w:rsidP="00E773F1">
      <w:pPr>
        <w:pStyle w:val="ListParagraph"/>
        <w:rPr>
          <w:b/>
        </w:rPr>
      </w:pPr>
    </w:p>
    <w:p w14:paraId="0314B65E" w14:textId="77777777" w:rsidR="00E773F1" w:rsidRDefault="00E773F1" w:rsidP="00E773F1">
      <w:pPr>
        <w:pStyle w:val="ListParagraph"/>
        <w:rPr>
          <w:b/>
        </w:rPr>
      </w:pPr>
    </w:p>
    <w:p w14:paraId="4CA4DB7C" w14:textId="77777777" w:rsidR="00E773F1" w:rsidRDefault="00E773F1" w:rsidP="00E773F1">
      <w:pPr>
        <w:pStyle w:val="ListParagraph"/>
        <w:rPr>
          <w:b/>
        </w:rPr>
      </w:pPr>
    </w:p>
    <w:p w14:paraId="6B850BBF" w14:textId="77777777" w:rsidR="00E773F1" w:rsidRPr="00E773F1" w:rsidRDefault="00E773F1" w:rsidP="00C337A3">
      <w:pPr>
        <w:pStyle w:val="ListParagraph"/>
        <w:numPr>
          <w:ilvl w:val="0"/>
          <w:numId w:val="1"/>
        </w:numPr>
        <w:rPr>
          <w:b/>
        </w:rPr>
      </w:pPr>
      <w:r w:rsidRPr="00E773F1">
        <w:rPr>
          <w:b/>
        </w:rPr>
        <w:t xml:space="preserve">Have you initiated legal proceedings regarding this concern?  </w:t>
      </w:r>
    </w:p>
    <w:p w14:paraId="6A209E36" w14:textId="77777777" w:rsidR="00E773F1" w:rsidRPr="00E773F1" w:rsidRDefault="00E773F1" w:rsidP="00E773F1">
      <w:pPr>
        <w:pStyle w:val="ListParagraph"/>
        <w:rPr>
          <w:b/>
        </w:rPr>
      </w:pPr>
    </w:p>
    <w:p w14:paraId="00627954" w14:textId="77777777" w:rsidR="00E773F1" w:rsidRPr="00E773F1" w:rsidRDefault="00E773F1" w:rsidP="002B5B7C">
      <w:pPr>
        <w:ind w:firstLine="720"/>
      </w:pPr>
      <w:r w:rsidRPr="00E773F1">
        <w:t xml:space="preserve">If yes, name of court: </w:t>
      </w:r>
    </w:p>
    <w:p w14:paraId="5CD53AB8" w14:textId="77777777" w:rsidR="00E773F1" w:rsidRPr="00E773F1" w:rsidRDefault="00E773F1" w:rsidP="00E773F1">
      <w:pPr>
        <w:pStyle w:val="ListParagraph"/>
        <w:ind w:left="1440"/>
      </w:pPr>
    </w:p>
    <w:p w14:paraId="7B3A8F51" w14:textId="77777777" w:rsidR="00E773F1" w:rsidRPr="00E773F1" w:rsidRDefault="00E773F1" w:rsidP="002B5B7C">
      <w:pPr>
        <w:ind w:firstLine="720"/>
      </w:pPr>
      <w:r w:rsidRPr="00E773F1">
        <w:t>Date filed:</w:t>
      </w:r>
    </w:p>
    <w:p w14:paraId="109902ED" w14:textId="77777777" w:rsidR="00E773F1" w:rsidRPr="00E773F1" w:rsidRDefault="00E773F1" w:rsidP="00E773F1">
      <w:pPr>
        <w:pStyle w:val="ListParagraph"/>
        <w:ind w:left="1440"/>
      </w:pPr>
    </w:p>
    <w:p w14:paraId="5911F22C" w14:textId="77777777" w:rsidR="004326C7" w:rsidRPr="00E773F1" w:rsidRDefault="00E773F1" w:rsidP="002B5B7C">
      <w:pPr>
        <w:ind w:firstLine="720"/>
      </w:pPr>
      <w:r w:rsidRPr="00E773F1">
        <w:t>What was the finding? (Submit copies of any rulings on your case by the court.)</w:t>
      </w:r>
    </w:p>
    <w:p w14:paraId="2084650B" w14:textId="77777777" w:rsidR="004326C7" w:rsidRDefault="004326C7"/>
    <w:p w14:paraId="091367AA" w14:textId="77777777" w:rsidR="004B6333" w:rsidRDefault="004B6333" w:rsidP="000F68C8">
      <w:pPr>
        <w:rPr>
          <w:b/>
        </w:rPr>
      </w:pPr>
    </w:p>
    <w:p w14:paraId="487CA559" w14:textId="77777777" w:rsidR="00E773F1" w:rsidRPr="00E773F1" w:rsidRDefault="00E773F1" w:rsidP="000F68C8">
      <w:pPr>
        <w:rPr>
          <w:b/>
        </w:rPr>
      </w:pPr>
      <w:r w:rsidRPr="00E773F1">
        <w:rPr>
          <w:b/>
        </w:rPr>
        <w:t>COMPLAINANT VERIFICATION</w:t>
      </w:r>
    </w:p>
    <w:p w14:paraId="5EF2C2D9" w14:textId="77777777" w:rsidR="00E773F1" w:rsidRDefault="00E773F1" w:rsidP="000F68C8"/>
    <w:p w14:paraId="2229E842" w14:textId="4B523DF9" w:rsidR="00E773F1" w:rsidRPr="00E773F1" w:rsidRDefault="0032149C" w:rsidP="000F68C8">
      <w:pPr>
        <w:rPr>
          <w:b/>
        </w:rPr>
      </w:pPr>
      <w:r>
        <w:rPr>
          <w:b/>
        </w:rPr>
        <w:t>Please check each box below to indicate your understanding of each item</w:t>
      </w:r>
      <w:r w:rsidR="000725DD" w:rsidRPr="00E773F1">
        <w:rPr>
          <w:b/>
        </w:rPr>
        <w:t>.</w:t>
      </w:r>
    </w:p>
    <w:p w14:paraId="3CBFF542" w14:textId="77777777" w:rsidR="00E773F1" w:rsidRDefault="00E773F1" w:rsidP="00E773F1"/>
    <w:p w14:paraId="060A0124" w14:textId="77777777" w:rsidR="00E773F1" w:rsidRDefault="00E773F1" w:rsidP="000F68C8"/>
    <w:p w14:paraId="48DA63DF" w14:textId="27D1BA5C" w:rsidR="00E773F1" w:rsidRDefault="00394154" w:rsidP="000F68C8">
      <w:r>
        <w:sym w:font="Wingdings" w:char="F0A8"/>
      </w:r>
      <w:r>
        <w:t xml:space="preserve"> </w:t>
      </w:r>
      <w:r w:rsidR="00F21C82">
        <w:t xml:space="preserve">I understand that </w:t>
      </w:r>
      <w:r w:rsidR="00074417">
        <w:t xml:space="preserve">CEPH </w:t>
      </w:r>
      <w:r w:rsidR="00074417" w:rsidRPr="00074417">
        <w:t>will not review or act upon a complaint if it is filed with CEPH more than one year after the circumstances leading to the complaint occurred.</w:t>
      </w:r>
    </w:p>
    <w:p w14:paraId="7D3638C6" w14:textId="77777777" w:rsidR="00E773F1" w:rsidRDefault="00E773F1" w:rsidP="000F68C8"/>
    <w:p w14:paraId="242D112C" w14:textId="4F4534A8" w:rsidR="00447CC6" w:rsidRDefault="00394154" w:rsidP="000F68C8">
      <w:r>
        <w:sym w:font="Wingdings" w:char="F0A8"/>
      </w:r>
      <w:r>
        <w:t xml:space="preserve"> </w:t>
      </w:r>
      <w:r w:rsidR="00447CC6" w:rsidRPr="00447CC6">
        <w:t xml:space="preserve">I understand that </w:t>
      </w:r>
      <w:r w:rsidR="004960F2">
        <w:t xml:space="preserve">the </w:t>
      </w:r>
      <w:r w:rsidR="00447CC6">
        <w:t xml:space="preserve">CEPH </w:t>
      </w:r>
      <w:r w:rsidR="00942483">
        <w:t xml:space="preserve">Compliant Policy </w:t>
      </w:r>
      <w:r w:rsidR="00447CC6">
        <w:t xml:space="preserve">addresses an accredited </w:t>
      </w:r>
      <w:r w:rsidR="002D7C7D">
        <w:t xml:space="preserve">school or program’s </w:t>
      </w:r>
      <w:r w:rsidR="00447CC6" w:rsidRPr="00447CC6">
        <w:t xml:space="preserve">non-compliance with (1) </w:t>
      </w:r>
      <w:r w:rsidR="008E33BB">
        <w:t xml:space="preserve">CEPH </w:t>
      </w:r>
      <w:r w:rsidR="00447CC6">
        <w:t xml:space="preserve">standards for accreditation </w:t>
      </w:r>
      <w:r w:rsidR="00F21C82">
        <w:t xml:space="preserve">or (2) </w:t>
      </w:r>
      <w:r w:rsidR="00447CC6">
        <w:t>C</w:t>
      </w:r>
      <w:r w:rsidR="00995904">
        <w:t>EP</w:t>
      </w:r>
      <w:r w:rsidR="00447CC6">
        <w:t>H policy</w:t>
      </w:r>
      <w:r w:rsidR="00995904">
        <w:t xml:space="preserve"> or procedure</w:t>
      </w:r>
      <w:r w:rsidR="00447CC6">
        <w:t xml:space="preserve">. </w:t>
      </w:r>
      <w:r w:rsidR="00447CC6" w:rsidRPr="00447CC6">
        <w:t xml:space="preserve">If </w:t>
      </w:r>
      <w:r w:rsidR="00447CC6">
        <w:t xml:space="preserve">CEPH </w:t>
      </w:r>
      <w:r w:rsidR="00447CC6" w:rsidRPr="00447CC6">
        <w:t>finds a</w:t>
      </w:r>
      <w:r w:rsidR="00447CC6">
        <w:t>n accredited</w:t>
      </w:r>
      <w:r w:rsidR="00F21C82">
        <w:t xml:space="preserve"> </w:t>
      </w:r>
      <w:r w:rsidR="002D7C7D">
        <w:t>school or program</w:t>
      </w:r>
      <w:r w:rsidR="002D7C7D" w:rsidRPr="00447CC6">
        <w:t xml:space="preserve"> </w:t>
      </w:r>
      <w:r w:rsidR="00447CC6" w:rsidRPr="00447CC6">
        <w:t>t</w:t>
      </w:r>
      <w:r>
        <w:t>o be non-compliant, any action</w:t>
      </w:r>
      <w:r w:rsidR="00942483">
        <w:t xml:space="preserve"> </w:t>
      </w:r>
      <w:r w:rsidR="00F21C82">
        <w:t>CEPH</w:t>
      </w:r>
      <w:r w:rsidR="00447CC6" w:rsidRPr="00447CC6">
        <w:t xml:space="preserve"> might take will be directed toward bringing the </w:t>
      </w:r>
      <w:r w:rsidR="00447CC6">
        <w:t xml:space="preserve">accredited </w:t>
      </w:r>
      <w:r w:rsidR="002D7C7D">
        <w:t>school or program</w:t>
      </w:r>
      <w:r w:rsidR="002D7C7D" w:rsidRPr="00447CC6">
        <w:t xml:space="preserve"> </w:t>
      </w:r>
      <w:r w:rsidR="00447CC6" w:rsidRPr="00447CC6">
        <w:t>into compliance, not toward settling a dispute between a</w:t>
      </w:r>
      <w:r w:rsidR="00AB7389">
        <w:t xml:space="preserve"> complainant and </w:t>
      </w:r>
      <w:r w:rsidR="00447CC6">
        <w:t xml:space="preserve">the accredited </w:t>
      </w:r>
      <w:r w:rsidR="002D7C7D">
        <w:t>school or program</w:t>
      </w:r>
      <w:r w:rsidR="00942483">
        <w:t>.</w:t>
      </w:r>
    </w:p>
    <w:p w14:paraId="6FF88798" w14:textId="77777777" w:rsidR="00447CC6" w:rsidRDefault="00447CC6" w:rsidP="000F68C8"/>
    <w:p w14:paraId="2C76BE6B" w14:textId="6E0FE4F0" w:rsidR="00E773F1" w:rsidRDefault="00394154" w:rsidP="000F68C8">
      <w:r>
        <w:sym w:font="Wingdings" w:char="F0A8"/>
      </w:r>
      <w:r>
        <w:t xml:space="preserve"> </w:t>
      </w:r>
      <w:r w:rsidR="00942483">
        <w:t>I understand per CEPH C</w:t>
      </w:r>
      <w:r w:rsidR="00447CC6">
        <w:t xml:space="preserve">omplaint </w:t>
      </w:r>
      <w:r w:rsidR="00942483">
        <w:t>P</w:t>
      </w:r>
      <w:r w:rsidR="00074417">
        <w:t xml:space="preserve">olicy, </w:t>
      </w:r>
      <w:r w:rsidR="00074417" w:rsidRPr="00074417">
        <w:t xml:space="preserve">CEPH is not a mediator of disputes and, generally, will not interpose itself in a manner that limits the discretion of CEPH accredited </w:t>
      </w:r>
      <w:r w:rsidR="002D7C7D">
        <w:t>schools or programs</w:t>
      </w:r>
      <w:r w:rsidR="002D7C7D" w:rsidRPr="00074417">
        <w:t xml:space="preserve"> </w:t>
      </w:r>
      <w:r w:rsidR="00074417" w:rsidRPr="00074417">
        <w:t>in the normal operation of their personnel or academic policies and procedures, unless a violation of CEPH standards or policies is specifically alleged. Such matters include: admission; grading; credit transfer decisions</w:t>
      </w:r>
      <w:r w:rsidR="00995904">
        <w:t>;</w:t>
      </w:r>
      <w:r w:rsidR="00074417" w:rsidRPr="00074417">
        <w:t xml:space="preserve"> fees or other financial matters; disciplinary matters; contractual rights and obligati</w:t>
      </w:r>
      <w:r w:rsidR="005568F7">
        <w:t xml:space="preserve">ons of students and personnel. </w:t>
      </w:r>
      <w:r w:rsidR="00074417" w:rsidRPr="00074417">
        <w:t>CEPH will not seek any type of compensation, re-admission, or other redress on behalf of an individual. CEPH will not respond to or take action upon any complaint that is defamatory, hostile, or profane. In addition, CEPH will not involve itself in collective bargaining disputes.</w:t>
      </w:r>
    </w:p>
    <w:p w14:paraId="75BEED58" w14:textId="77777777" w:rsidR="00E773F1" w:rsidRDefault="00E773F1" w:rsidP="000F68C8"/>
    <w:p w14:paraId="38A44AF8" w14:textId="74DF9ACD" w:rsidR="00E773F1" w:rsidRDefault="00394154" w:rsidP="000F68C8">
      <w:r>
        <w:sym w:font="Wingdings" w:char="F0A8"/>
      </w:r>
      <w:r>
        <w:t xml:space="preserve"> </w:t>
      </w:r>
      <w:r w:rsidR="00C90BED">
        <w:t>I understand that i</w:t>
      </w:r>
      <w:r w:rsidR="00C90BED" w:rsidRPr="00C90BED">
        <w:t xml:space="preserve">f the </w:t>
      </w:r>
      <w:r w:rsidR="00AB7389">
        <w:t xml:space="preserve">CEPH </w:t>
      </w:r>
      <w:r w:rsidR="00C90BED" w:rsidRPr="00C90BED">
        <w:t xml:space="preserve">Executive Director determines, after the initial review of the complaint, that the information or allegations </w:t>
      </w:r>
      <w:r w:rsidR="004960F2">
        <w:t>relate to</w:t>
      </w:r>
      <w:r w:rsidR="00C90BED" w:rsidRPr="00C90BED">
        <w:t xml:space="preserve"> CEPH </w:t>
      </w:r>
      <w:r w:rsidR="004960F2">
        <w:t>criteria, policies or procedures</w:t>
      </w:r>
      <w:r w:rsidR="00C90BED" w:rsidRPr="00C90BED">
        <w:t xml:space="preserve">, the Executive Director will notify the accredited </w:t>
      </w:r>
      <w:r w:rsidR="002D7C7D">
        <w:t>school or program</w:t>
      </w:r>
      <w:r w:rsidR="002D7C7D" w:rsidRPr="00C90BED">
        <w:t xml:space="preserve"> </w:t>
      </w:r>
      <w:r w:rsidR="00C90BED" w:rsidRPr="00C90BED">
        <w:t>that a complaint has been filed</w:t>
      </w:r>
      <w:r>
        <w:t xml:space="preserve">. </w:t>
      </w:r>
    </w:p>
    <w:p w14:paraId="11DCEBA1" w14:textId="77777777" w:rsidR="008E33BB" w:rsidRDefault="008E33BB" w:rsidP="000F68C8"/>
    <w:p w14:paraId="634849AA" w14:textId="367D9674" w:rsidR="008E33BB" w:rsidRDefault="008E33BB" w:rsidP="000F68C8">
      <w:r>
        <w:sym w:font="Wingdings" w:char="F0A8"/>
      </w:r>
      <w:r>
        <w:t xml:space="preserve"> I understand that t</w:t>
      </w:r>
      <w:r w:rsidR="004B6333">
        <w:t xml:space="preserve">he </w:t>
      </w:r>
      <w:r w:rsidR="004960F2">
        <w:t>Executive Committee</w:t>
      </w:r>
      <w:r w:rsidR="004960F2" w:rsidRPr="008E33BB">
        <w:t xml:space="preserve"> </w:t>
      </w:r>
      <w:r w:rsidR="00AB7389">
        <w:t xml:space="preserve">of CEPH </w:t>
      </w:r>
      <w:r w:rsidRPr="008E33BB">
        <w:t xml:space="preserve">shall be the final decision-making </w:t>
      </w:r>
      <w:r w:rsidR="00AB7389">
        <w:t>authority</w:t>
      </w:r>
      <w:r w:rsidRPr="008E33BB">
        <w:t xml:space="preserve"> on the complaint</w:t>
      </w:r>
      <w:r>
        <w:t xml:space="preserve">. </w:t>
      </w:r>
    </w:p>
    <w:p w14:paraId="673EF837" w14:textId="77777777" w:rsidR="00E773F1" w:rsidRDefault="00E773F1" w:rsidP="000F68C8"/>
    <w:p w14:paraId="75C540AD" w14:textId="77777777" w:rsidR="00080EBF" w:rsidRDefault="00394154" w:rsidP="00080EBF">
      <w:r>
        <w:sym w:font="Wingdings" w:char="F0A8"/>
      </w:r>
      <w:r>
        <w:t xml:space="preserve"> </w:t>
      </w:r>
      <w:r w:rsidR="00080EBF">
        <w:t xml:space="preserve">I hereby certify that all of the information I have provided to </w:t>
      </w:r>
      <w:r>
        <w:t xml:space="preserve">CEPH </w:t>
      </w:r>
      <w:r w:rsidR="00080EBF">
        <w:t xml:space="preserve">is true and complete to the best of my knowledge. </w:t>
      </w:r>
    </w:p>
    <w:p w14:paraId="2B4F1FDD" w14:textId="77777777" w:rsidR="00080EBF" w:rsidRDefault="00080EBF" w:rsidP="00080EBF"/>
    <w:p w14:paraId="1586343C" w14:textId="77777777" w:rsidR="00394154" w:rsidRDefault="00394154" w:rsidP="000F68C8">
      <w:bookmarkStart w:id="1" w:name="_Hlk77940366"/>
      <w:r>
        <w:sym w:font="Wingdings" w:char="F0A8"/>
      </w:r>
      <w:r>
        <w:t xml:space="preserve"> </w:t>
      </w:r>
      <w:bookmarkEnd w:id="1"/>
      <w:r w:rsidR="00080EBF">
        <w:t>I certify that I am the indi</w:t>
      </w:r>
      <w:r w:rsidR="005568F7">
        <w:t xml:space="preserve">vidual named as the </w:t>
      </w:r>
      <w:r w:rsidR="006270CE">
        <w:t xml:space="preserve">complainant. </w:t>
      </w:r>
    </w:p>
    <w:p w14:paraId="588E9832" w14:textId="057BF8D0" w:rsidR="00394154" w:rsidRDefault="00394154" w:rsidP="000F68C8"/>
    <w:p w14:paraId="09650821" w14:textId="50E670F2" w:rsidR="006119B1" w:rsidRDefault="005679BA" w:rsidP="000F68C8">
      <w:bookmarkStart w:id="2" w:name="_Hlk79659195"/>
      <w:r>
        <w:sym w:font="Wingdings" w:char="F0A8"/>
      </w:r>
      <w:bookmarkEnd w:id="2"/>
      <w:r>
        <w:t xml:space="preserve"> I understand that </w:t>
      </w:r>
      <w:r w:rsidR="006119B1">
        <w:t xml:space="preserve">I may request that my </w:t>
      </w:r>
      <w:r w:rsidR="009A31FA">
        <w:t>name</w:t>
      </w:r>
      <w:r w:rsidR="006119B1">
        <w:t xml:space="preserve"> remain confidential.</w:t>
      </w:r>
    </w:p>
    <w:p w14:paraId="56B38016" w14:textId="3F45B3C5" w:rsidR="006119B1" w:rsidRDefault="006119B1" w:rsidP="000F68C8"/>
    <w:p w14:paraId="0004ED60" w14:textId="2480BAF6" w:rsidR="005679BA" w:rsidRDefault="006119B1" w:rsidP="0072338E">
      <w:pPr>
        <w:pStyle w:val="ListParagraph"/>
        <w:numPr>
          <w:ilvl w:val="0"/>
          <w:numId w:val="8"/>
        </w:numPr>
      </w:pPr>
      <w:r>
        <w:t xml:space="preserve">I understand that </w:t>
      </w:r>
      <w:r w:rsidR="005679BA">
        <w:t xml:space="preserve">requesting confidentiality may hinder the ability </w:t>
      </w:r>
      <w:r w:rsidR="00550AE2">
        <w:t>of</w:t>
      </w:r>
      <w:r w:rsidR="005679BA">
        <w:t xml:space="preserve"> CEPH to investigate the complaint fully.</w:t>
      </w:r>
    </w:p>
    <w:p w14:paraId="6C8D854F" w14:textId="0C4027FB" w:rsidR="005679BA" w:rsidRDefault="005679BA" w:rsidP="000F68C8"/>
    <w:p w14:paraId="144A7A77" w14:textId="41E26E8E" w:rsidR="005679BA" w:rsidRDefault="005679BA" w:rsidP="0072338E">
      <w:pPr>
        <w:ind w:left="720"/>
      </w:pPr>
      <w:r>
        <w:sym w:font="Wingdings" w:char="F0A8"/>
      </w:r>
      <w:r>
        <w:t xml:space="preserve"> I understand that CEPH cannot guarantee confidentiality</w:t>
      </w:r>
      <w:r w:rsidR="00082188">
        <w:t xml:space="preserve"> (as the circumstances described in the complaint may result in identification)</w:t>
      </w:r>
      <w:r>
        <w:t>, if requested.</w:t>
      </w:r>
    </w:p>
    <w:p w14:paraId="10BD116A" w14:textId="4051C6A8" w:rsidR="005679BA" w:rsidRDefault="005679BA" w:rsidP="000F68C8"/>
    <w:p w14:paraId="71718B0E" w14:textId="77777777" w:rsidR="00394154" w:rsidRDefault="00394154" w:rsidP="000F68C8"/>
    <w:p w14:paraId="2BF09092" w14:textId="74CFA750" w:rsidR="001354E2" w:rsidRPr="00394154" w:rsidRDefault="001F1766" w:rsidP="000F68C8">
      <w:pPr>
        <w:rPr>
          <w:b/>
        </w:rPr>
      </w:pPr>
      <w:r w:rsidRPr="00394154">
        <w:rPr>
          <w:b/>
        </w:rPr>
        <w:t xml:space="preserve">After receipt of the complaint, CEPH staff will send a letter or email to the complainant, within 15 days, acknowledging receipt of the complaint and explaining the process CEPH will follow in </w:t>
      </w:r>
      <w:r w:rsidR="0032149C">
        <w:rPr>
          <w:b/>
        </w:rPr>
        <w:t>addressing</w:t>
      </w:r>
      <w:r w:rsidRPr="00394154">
        <w:rPr>
          <w:b/>
        </w:rPr>
        <w:t xml:space="preserve"> the complaint.  </w:t>
      </w:r>
    </w:p>
    <w:p w14:paraId="46E70DE0" w14:textId="77777777" w:rsidR="001354E2" w:rsidRDefault="001354E2" w:rsidP="000F68C8"/>
    <w:p w14:paraId="408FC21B" w14:textId="77777777" w:rsidR="00942483" w:rsidRDefault="00942483" w:rsidP="001354E2"/>
    <w:p w14:paraId="66165E26" w14:textId="0B01B4D0" w:rsidR="008E33BB" w:rsidRPr="008E33BB" w:rsidRDefault="008E33BB" w:rsidP="008E33BB">
      <w:pPr>
        <w:rPr>
          <w:b/>
        </w:rPr>
      </w:pPr>
      <w:r w:rsidRPr="008E33BB">
        <w:rPr>
          <w:b/>
        </w:rPr>
        <w:t>STATEMENT GRANTING PERMISSIO</w:t>
      </w:r>
      <w:r w:rsidR="005568F7">
        <w:rPr>
          <w:b/>
        </w:rPr>
        <w:t xml:space="preserve">N TO FORWARD COMPLAINT TO THE ACCREDITED </w:t>
      </w:r>
      <w:r w:rsidR="002D7C7D">
        <w:rPr>
          <w:b/>
        </w:rPr>
        <w:t xml:space="preserve">SCHOOL OR PROGRAM </w:t>
      </w:r>
      <w:r w:rsidR="009A31FA">
        <w:rPr>
          <w:b/>
        </w:rPr>
        <w:br/>
      </w:r>
      <w:r w:rsidR="009A31FA">
        <w:rPr>
          <w:b/>
        </w:rPr>
        <w:br/>
        <w:t xml:space="preserve">Please select one </w:t>
      </w:r>
      <w:r w:rsidR="00550AE2">
        <w:rPr>
          <w:b/>
        </w:rPr>
        <w:t xml:space="preserve">of the </w:t>
      </w:r>
      <w:r w:rsidR="009A31FA">
        <w:rPr>
          <w:b/>
        </w:rPr>
        <w:t>option</w:t>
      </w:r>
      <w:r w:rsidR="00550AE2">
        <w:rPr>
          <w:b/>
        </w:rPr>
        <w:t>s below</w:t>
      </w:r>
      <w:r w:rsidR="009A31FA">
        <w:rPr>
          <w:b/>
        </w:rPr>
        <w:t xml:space="preserve">: </w:t>
      </w:r>
    </w:p>
    <w:p w14:paraId="0326B791" w14:textId="77777777" w:rsidR="008E33BB" w:rsidRDefault="008E33BB" w:rsidP="008E33BB"/>
    <w:p w14:paraId="0B57CAF2" w14:textId="30C8577E" w:rsidR="00550AE2" w:rsidRDefault="008E33BB" w:rsidP="00550AE2">
      <w:pPr>
        <w:pStyle w:val="ListParagraph"/>
        <w:numPr>
          <w:ilvl w:val="0"/>
          <w:numId w:val="8"/>
        </w:numPr>
      </w:pPr>
      <w:r>
        <w:t xml:space="preserve">I certify that the information I have provided is correct to the best of my knowledge </w:t>
      </w:r>
      <w:r w:rsidR="005568F7">
        <w:t xml:space="preserve">and </w:t>
      </w:r>
      <w:r w:rsidR="00AB7389">
        <w:t xml:space="preserve">belief and </w:t>
      </w:r>
      <w:r w:rsidR="005568F7">
        <w:t xml:space="preserve">hereby grant the CEPH </w:t>
      </w:r>
      <w:r>
        <w:t>permission to for</w:t>
      </w:r>
      <w:r w:rsidR="005568F7">
        <w:t>ward the complaint</w:t>
      </w:r>
      <w:r w:rsidR="00550AE2">
        <w:t xml:space="preserve">, </w:t>
      </w:r>
      <w:r w:rsidR="00550AE2" w:rsidRPr="0072338E">
        <w:rPr>
          <w:b/>
          <w:bCs/>
        </w:rPr>
        <w:t>including my name</w:t>
      </w:r>
      <w:r w:rsidR="00550AE2">
        <w:t>,</w:t>
      </w:r>
      <w:r w:rsidR="005568F7">
        <w:t xml:space="preserve"> to the accredited </w:t>
      </w:r>
      <w:r w:rsidR="002D7C7D">
        <w:t xml:space="preserve">school or program </w:t>
      </w:r>
      <w:r>
        <w:t>for a response.</w:t>
      </w:r>
    </w:p>
    <w:p w14:paraId="39B4B565" w14:textId="77777777" w:rsidR="00550AE2" w:rsidRDefault="00550AE2" w:rsidP="00550AE2"/>
    <w:p w14:paraId="0B1AE76E" w14:textId="72936DD4" w:rsidR="00550AE2" w:rsidRDefault="00550AE2" w:rsidP="0072338E">
      <w:pPr>
        <w:pStyle w:val="ListParagraph"/>
        <w:numPr>
          <w:ilvl w:val="0"/>
          <w:numId w:val="8"/>
        </w:numPr>
      </w:pPr>
      <w:r>
        <w:t xml:space="preserve">I certify that the information I have provided is correct to the best of my knowledge and belief and </w:t>
      </w:r>
      <w:r w:rsidR="000725DD">
        <w:t>hereby</w:t>
      </w:r>
      <w:r>
        <w:t xml:space="preserve"> grant the CEPH permission to investigate the complaint</w:t>
      </w:r>
      <w:r w:rsidR="001709C3">
        <w:t xml:space="preserve">. </w:t>
      </w:r>
      <w:r w:rsidR="001709C3" w:rsidRPr="0072338E">
        <w:rPr>
          <w:b/>
          <w:bCs/>
        </w:rPr>
        <w:t>I r</w:t>
      </w:r>
      <w:r w:rsidRPr="0072338E">
        <w:rPr>
          <w:b/>
          <w:bCs/>
        </w:rPr>
        <w:t xml:space="preserve">equest that my </w:t>
      </w:r>
      <w:r w:rsidR="00D7773C" w:rsidRPr="0072338E">
        <w:rPr>
          <w:b/>
          <w:bCs/>
        </w:rPr>
        <w:t>name</w:t>
      </w:r>
      <w:r w:rsidRPr="0072338E">
        <w:rPr>
          <w:b/>
          <w:bCs/>
        </w:rPr>
        <w:t xml:space="preserve"> remain confidential</w:t>
      </w:r>
      <w:r>
        <w:t>.</w:t>
      </w:r>
      <w:r w:rsidR="00033D3A" w:rsidRPr="00033D3A">
        <w:t xml:space="preserve"> </w:t>
      </w:r>
      <w:r w:rsidR="00033D3A">
        <w:t xml:space="preserve">I understand that </w:t>
      </w:r>
      <w:r w:rsidR="00033D3A" w:rsidRPr="00033D3A">
        <w:t>CEPH will make every effort to honor</w:t>
      </w:r>
      <w:r w:rsidR="00033D3A">
        <w:t xml:space="preserve"> this</w:t>
      </w:r>
      <w:r w:rsidR="00033D3A" w:rsidRPr="00033D3A">
        <w:t xml:space="preserve"> request</w:t>
      </w:r>
      <w:r w:rsidR="00033D3A">
        <w:t>, that CEPH cannot guarantee confidentiality</w:t>
      </w:r>
      <w:r w:rsidR="000725DD">
        <w:t>,</w:t>
      </w:r>
      <w:r w:rsidR="00033D3A">
        <w:t xml:space="preserve"> and that this request may </w:t>
      </w:r>
      <w:r w:rsidR="00033D3A" w:rsidRPr="00033D3A">
        <w:t xml:space="preserve">hinder CEPH’s ability to conduct a full investigation into the allegations of the complaint. </w:t>
      </w:r>
    </w:p>
    <w:p w14:paraId="7F9574B8" w14:textId="77777777" w:rsidR="001354E2" w:rsidRDefault="001354E2" w:rsidP="001354E2"/>
    <w:p w14:paraId="5281BEE5" w14:textId="77777777" w:rsidR="001354E2" w:rsidRDefault="001354E2" w:rsidP="001354E2"/>
    <w:sectPr w:rsidR="001354E2" w:rsidSect="00ED17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348E" w14:textId="77777777" w:rsidR="00ED170D" w:rsidRDefault="00ED170D" w:rsidP="00965D6D">
      <w:r>
        <w:separator/>
      </w:r>
    </w:p>
  </w:endnote>
  <w:endnote w:type="continuationSeparator" w:id="0">
    <w:p w14:paraId="713A3FD3" w14:textId="77777777" w:rsidR="00ED170D" w:rsidRDefault="00ED170D" w:rsidP="009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D45B" w14:textId="77777777" w:rsidR="00ED170D" w:rsidRDefault="00ED170D" w:rsidP="00965D6D">
      <w:r>
        <w:separator/>
      </w:r>
    </w:p>
  </w:footnote>
  <w:footnote w:type="continuationSeparator" w:id="0">
    <w:p w14:paraId="5DBDC01F" w14:textId="77777777" w:rsidR="00ED170D" w:rsidRDefault="00ED170D" w:rsidP="0096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179"/>
    <w:multiLevelType w:val="hybridMultilevel"/>
    <w:tmpl w:val="73E20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D65C6"/>
    <w:multiLevelType w:val="hybridMultilevel"/>
    <w:tmpl w:val="4E50EB30"/>
    <w:lvl w:ilvl="0" w:tplc="5AF0084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5EB"/>
    <w:multiLevelType w:val="hybridMultilevel"/>
    <w:tmpl w:val="C2B08E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A0F6D"/>
    <w:multiLevelType w:val="hybridMultilevel"/>
    <w:tmpl w:val="F3D4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18D"/>
    <w:multiLevelType w:val="hybridMultilevel"/>
    <w:tmpl w:val="F2A41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5B06"/>
    <w:multiLevelType w:val="hybridMultilevel"/>
    <w:tmpl w:val="8EC8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5195"/>
    <w:multiLevelType w:val="hybridMultilevel"/>
    <w:tmpl w:val="81CA8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01B3D"/>
    <w:multiLevelType w:val="hybridMultilevel"/>
    <w:tmpl w:val="6EC867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61C64"/>
    <w:multiLevelType w:val="hybridMultilevel"/>
    <w:tmpl w:val="ADF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64588"/>
    <w:multiLevelType w:val="hybridMultilevel"/>
    <w:tmpl w:val="83782F30"/>
    <w:lvl w:ilvl="0" w:tplc="3FB2F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FBB70CD"/>
    <w:multiLevelType w:val="hybridMultilevel"/>
    <w:tmpl w:val="1E96A932"/>
    <w:lvl w:ilvl="0" w:tplc="5AF00848">
      <w:start w:val="1"/>
      <w:numFmt w:val="bullet"/>
      <w:lvlText w:val=""/>
      <w:lvlJc w:val="left"/>
      <w:pPr>
        <w:ind w:left="1080" w:hanging="360"/>
      </w:pPr>
      <w:rPr>
        <w:rFonts w:ascii="Wingdings" w:hAnsi="Wingdings" w:hint="default"/>
      </w:rPr>
    </w:lvl>
    <w:lvl w:ilvl="1" w:tplc="AD16A9C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256336">
    <w:abstractNumId w:val="6"/>
  </w:num>
  <w:num w:numId="2" w16cid:durableId="1235552895">
    <w:abstractNumId w:val="8"/>
  </w:num>
  <w:num w:numId="3" w16cid:durableId="910384173">
    <w:abstractNumId w:val="3"/>
  </w:num>
  <w:num w:numId="4" w16cid:durableId="1042292815">
    <w:abstractNumId w:val="5"/>
  </w:num>
  <w:num w:numId="5" w16cid:durableId="770929634">
    <w:abstractNumId w:val="7"/>
  </w:num>
  <w:num w:numId="6" w16cid:durableId="1401515165">
    <w:abstractNumId w:val="0"/>
  </w:num>
  <w:num w:numId="7" w16cid:durableId="1682777015">
    <w:abstractNumId w:val="2"/>
  </w:num>
  <w:num w:numId="8" w16cid:durableId="676006301">
    <w:abstractNumId w:val="10"/>
  </w:num>
  <w:num w:numId="9" w16cid:durableId="782264891">
    <w:abstractNumId w:val="9"/>
  </w:num>
  <w:num w:numId="10" w16cid:durableId="1746149477">
    <w:abstractNumId w:val="1"/>
  </w:num>
  <w:num w:numId="11" w16cid:durableId="1358116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FA"/>
    <w:rsid w:val="00033D3A"/>
    <w:rsid w:val="000725DD"/>
    <w:rsid w:val="00072EF8"/>
    <w:rsid w:val="00074417"/>
    <w:rsid w:val="00080EBF"/>
    <w:rsid w:val="00082188"/>
    <w:rsid w:val="000863A0"/>
    <w:rsid w:val="000E001C"/>
    <w:rsid w:val="000F68C8"/>
    <w:rsid w:val="001354E2"/>
    <w:rsid w:val="00143305"/>
    <w:rsid w:val="001709C3"/>
    <w:rsid w:val="001853A1"/>
    <w:rsid w:val="001A0480"/>
    <w:rsid w:val="001B6AF1"/>
    <w:rsid w:val="001D5A87"/>
    <w:rsid w:val="001E33B4"/>
    <w:rsid w:val="001E7122"/>
    <w:rsid w:val="001F1766"/>
    <w:rsid w:val="00225347"/>
    <w:rsid w:val="00225A72"/>
    <w:rsid w:val="0027469F"/>
    <w:rsid w:val="002974D2"/>
    <w:rsid w:val="002B5B7C"/>
    <w:rsid w:val="002D7C7D"/>
    <w:rsid w:val="003068B2"/>
    <w:rsid w:val="0032149C"/>
    <w:rsid w:val="00326633"/>
    <w:rsid w:val="003468CF"/>
    <w:rsid w:val="00394154"/>
    <w:rsid w:val="00396E53"/>
    <w:rsid w:val="003E5F7B"/>
    <w:rsid w:val="00405ADC"/>
    <w:rsid w:val="004326C7"/>
    <w:rsid w:val="00447CC6"/>
    <w:rsid w:val="004828B0"/>
    <w:rsid w:val="004960F2"/>
    <w:rsid w:val="004A5AFA"/>
    <w:rsid w:val="004B6333"/>
    <w:rsid w:val="004E2A05"/>
    <w:rsid w:val="00522D74"/>
    <w:rsid w:val="00543101"/>
    <w:rsid w:val="00550AE2"/>
    <w:rsid w:val="00551768"/>
    <w:rsid w:val="005568F7"/>
    <w:rsid w:val="00561C2D"/>
    <w:rsid w:val="005679BA"/>
    <w:rsid w:val="00575FCD"/>
    <w:rsid w:val="00580222"/>
    <w:rsid w:val="005A26D1"/>
    <w:rsid w:val="005A5EBF"/>
    <w:rsid w:val="005B13A2"/>
    <w:rsid w:val="006119B1"/>
    <w:rsid w:val="006168F8"/>
    <w:rsid w:val="006270CE"/>
    <w:rsid w:val="006B6235"/>
    <w:rsid w:val="006C1D5D"/>
    <w:rsid w:val="0072338E"/>
    <w:rsid w:val="00736E5B"/>
    <w:rsid w:val="00757674"/>
    <w:rsid w:val="007B1A66"/>
    <w:rsid w:val="007C192E"/>
    <w:rsid w:val="007C4BAB"/>
    <w:rsid w:val="007D5D53"/>
    <w:rsid w:val="00863073"/>
    <w:rsid w:val="008A629E"/>
    <w:rsid w:val="008C1EF2"/>
    <w:rsid w:val="008D3217"/>
    <w:rsid w:val="008D48C3"/>
    <w:rsid w:val="008E33BB"/>
    <w:rsid w:val="00912253"/>
    <w:rsid w:val="00916FF2"/>
    <w:rsid w:val="00942483"/>
    <w:rsid w:val="00953D43"/>
    <w:rsid w:val="00965D6D"/>
    <w:rsid w:val="00971966"/>
    <w:rsid w:val="00977C06"/>
    <w:rsid w:val="009910AA"/>
    <w:rsid w:val="00995904"/>
    <w:rsid w:val="009A2C42"/>
    <w:rsid w:val="009A31FA"/>
    <w:rsid w:val="009B7C6B"/>
    <w:rsid w:val="00A22653"/>
    <w:rsid w:val="00A31DC8"/>
    <w:rsid w:val="00A44E5E"/>
    <w:rsid w:val="00AB7389"/>
    <w:rsid w:val="00AE4F73"/>
    <w:rsid w:val="00B54B62"/>
    <w:rsid w:val="00B81331"/>
    <w:rsid w:val="00BC3244"/>
    <w:rsid w:val="00BF27E0"/>
    <w:rsid w:val="00C337A3"/>
    <w:rsid w:val="00C35109"/>
    <w:rsid w:val="00C902F6"/>
    <w:rsid w:val="00C90BED"/>
    <w:rsid w:val="00CB7387"/>
    <w:rsid w:val="00CD5B69"/>
    <w:rsid w:val="00D03BA3"/>
    <w:rsid w:val="00D64199"/>
    <w:rsid w:val="00D6583F"/>
    <w:rsid w:val="00D7773C"/>
    <w:rsid w:val="00E159D0"/>
    <w:rsid w:val="00E36CE2"/>
    <w:rsid w:val="00E63F88"/>
    <w:rsid w:val="00E773F1"/>
    <w:rsid w:val="00EB33B7"/>
    <w:rsid w:val="00ED170D"/>
    <w:rsid w:val="00ED32A3"/>
    <w:rsid w:val="00ED35CA"/>
    <w:rsid w:val="00EE6CA8"/>
    <w:rsid w:val="00F01639"/>
    <w:rsid w:val="00F21C82"/>
    <w:rsid w:val="00F32F76"/>
    <w:rsid w:val="00F40B6E"/>
    <w:rsid w:val="00F6077B"/>
    <w:rsid w:val="00F67AA6"/>
    <w:rsid w:val="00FA2D94"/>
    <w:rsid w:val="00FB5AD6"/>
    <w:rsid w:val="00FE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C5428"/>
  <w15:docId w15:val="{2CC6A0B4-AC9D-4F12-9C3F-0E4D9EF9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C7"/>
    <w:pPr>
      <w:ind w:left="720"/>
      <w:contextualSpacing/>
    </w:pPr>
  </w:style>
  <w:style w:type="character" w:styleId="Hyperlink">
    <w:name w:val="Hyperlink"/>
    <w:basedOn w:val="DefaultParagraphFont"/>
    <w:uiPriority w:val="99"/>
    <w:unhideWhenUsed/>
    <w:rsid w:val="004326C7"/>
    <w:rPr>
      <w:color w:val="0563C1" w:themeColor="hyperlink"/>
      <w:u w:val="single"/>
    </w:rPr>
  </w:style>
  <w:style w:type="paragraph" w:styleId="BalloonText">
    <w:name w:val="Balloon Text"/>
    <w:basedOn w:val="Normal"/>
    <w:link w:val="BalloonTextChar"/>
    <w:uiPriority w:val="99"/>
    <w:semiHidden/>
    <w:unhideWhenUsed/>
    <w:rsid w:val="007C4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AB"/>
    <w:rPr>
      <w:rFonts w:ascii="Segoe UI" w:hAnsi="Segoe UI" w:cs="Segoe UI"/>
      <w:sz w:val="18"/>
      <w:szCs w:val="18"/>
    </w:rPr>
  </w:style>
  <w:style w:type="paragraph" w:styleId="Header">
    <w:name w:val="header"/>
    <w:basedOn w:val="Normal"/>
    <w:link w:val="HeaderChar"/>
    <w:uiPriority w:val="99"/>
    <w:unhideWhenUsed/>
    <w:rsid w:val="00965D6D"/>
    <w:pPr>
      <w:tabs>
        <w:tab w:val="center" w:pos="4680"/>
        <w:tab w:val="right" w:pos="9360"/>
      </w:tabs>
    </w:pPr>
  </w:style>
  <w:style w:type="character" w:customStyle="1" w:styleId="HeaderChar">
    <w:name w:val="Header Char"/>
    <w:basedOn w:val="DefaultParagraphFont"/>
    <w:link w:val="Header"/>
    <w:uiPriority w:val="99"/>
    <w:rsid w:val="00965D6D"/>
  </w:style>
  <w:style w:type="paragraph" w:styleId="Footer">
    <w:name w:val="footer"/>
    <w:basedOn w:val="Normal"/>
    <w:link w:val="FooterChar"/>
    <w:uiPriority w:val="99"/>
    <w:unhideWhenUsed/>
    <w:rsid w:val="00965D6D"/>
    <w:pPr>
      <w:tabs>
        <w:tab w:val="center" w:pos="4680"/>
        <w:tab w:val="right" w:pos="9360"/>
      </w:tabs>
    </w:pPr>
  </w:style>
  <w:style w:type="character" w:customStyle="1" w:styleId="FooterChar">
    <w:name w:val="Footer Char"/>
    <w:basedOn w:val="DefaultParagraphFont"/>
    <w:link w:val="Footer"/>
    <w:uiPriority w:val="99"/>
    <w:rsid w:val="00965D6D"/>
  </w:style>
  <w:style w:type="character" w:styleId="CommentReference">
    <w:name w:val="annotation reference"/>
    <w:basedOn w:val="DefaultParagraphFont"/>
    <w:uiPriority w:val="99"/>
    <w:semiHidden/>
    <w:unhideWhenUsed/>
    <w:rsid w:val="00971966"/>
    <w:rPr>
      <w:sz w:val="16"/>
      <w:szCs w:val="16"/>
    </w:rPr>
  </w:style>
  <w:style w:type="paragraph" w:styleId="CommentText">
    <w:name w:val="annotation text"/>
    <w:basedOn w:val="Normal"/>
    <w:link w:val="CommentTextChar"/>
    <w:uiPriority w:val="99"/>
    <w:semiHidden/>
    <w:unhideWhenUsed/>
    <w:rsid w:val="00971966"/>
    <w:rPr>
      <w:sz w:val="20"/>
      <w:szCs w:val="20"/>
    </w:rPr>
  </w:style>
  <w:style w:type="character" w:customStyle="1" w:styleId="CommentTextChar">
    <w:name w:val="Comment Text Char"/>
    <w:basedOn w:val="DefaultParagraphFont"/>
    <w:link w:val="CommentText"/>
    <w:uiPriority w:val="99"/>
    <w:semiHidden/>
    <w:rsid w:val="00971966"/>
    <w:rPr>
      <w:sz w:val="20"/>
      <w:szCs w:val="20"/>
    </w:rPr>
  </w:style>
  <w:style w:type="paragraph" w:styleId="CommentSubject">
    <w:name w:val="annotation subject"/>
    <w:basedOn w:val="CommentText"/>
    <w:next w:val="CommentText"/>
    <w:link w:val="CommentSubjectChar"/>
    <w:uiPriority w:val="99"/>
    <w:semiHidden/>
    <w:unhideWhenUsed/>
    <w:rsid w:val="00971966"/>
    <w:rPr>
      <w:b/>
      <w:bCs/>
    </w:rPr>
  </w:style>
  <w:style w:type="character" w:customStyle="1" w:styleId="CommentSubjectChar">
    <w:name w:val="Comment Subject Char"/>
    <w:basedOn w:val="CommentTextChar"/>
    <w:link w:val="CommentSubject"/>
    <w:uiPriority w:val="99"/>
    <w:semiHidden/>
    <w:rsid w:val="00971966"/>
    <w:rPr>
      <w:b/>
      <w:bCs/>
      <w:sz w:val="20"/>
      <w:szCs w:val="20"/>
    </w:rPr>
  </w:style>
  <w:style w:type="table" w:styleId="TableGrid">
    <w:name w:val="Table Grid"/>
    <w:basedOn w:val="TableNormal"/>
    <w:uiPriority w:val="39"/>
    <w:rsid w:val="00AE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48C3"/>
    <w:rPr>
      <w:color w:val="954F72" w:themeColor="followedHyperlink"/>
      <w:u w:val="single"/>
    </w:rPr>
  </w:style>
  <w:style w:type="character" w:styleId="UnresolvedMention">
    <w:name w:val="Unresolved Mention"/>
    <w:basedOn w:val="DefaultParagraphFont"/>
    <w:uiPriority w:val="99"/>
    <w:rsid w:val="00912253"/>
    <w:rPr>
      <w:color w:val="605E5C"/>
      <w:shd w:val="clear" w:color="auto" w:fill="E1DFDD"/>
    </w:rPr>
  </w:style>
  <w:style w:type="character" w:styleId="PlaceholderText">
    <w:name w:val="Placeholder Text"/>
    <w:basedOn w:val="DefaultParagraphFont"/>
    <w:uiPriority w:val="99"/>
    <w:semiHidden/>
    <w:rsid w:val="00912253"/>
    <w:rPr>
      <w:color w:val="808080"/>
    </w:rPr>
  </w:style>
  <w:style w:type="paragraph" w:styleId="Revision">
    <w:name w:val="Revision"/>
    <w:hidden/>
    <w:uiPriority w:val="99"/>
    <w:semiHidden/>
    <w:rsid w:val="0056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king@ceph.org" TargetMode="External"/><Relationship Id="rId13" Type="http://schemas.openxmlformats.org/officeDocument/2006/relationships/hyperlink" Target="https://ceph.org/documents/1/Procedu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ph.org/about/org-info/who-we-accredit/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h.org/documents/152/2018.SBPcriter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ph.org/documents/297/2021.Criteria.pdf" TargetMode="External"/><Relationship Id="rId4" Type="http://schemas.openxmlformats.org/officeDocument/2006/relationships/settings" Target="settings.xml"/><Relationship Id="rId9" Type="http://schemas.openxmlformats.org/officeDocument/2006/relationships/hyperlink" Target="https://ceph.org/documents/1/Procedur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A2CF-5421-2747-B5FF-2991FF09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Sherman</dc:creator>
  <cp:keywords/>
  <dc:description/>
  <cp:lastModifiedBy>Nicole E. Williams</cp:lastModifiedBy>
  <cp:revision>2</cp:revision>
  <cp:lastPrinted>2017-10-29T19:07:00Z</cp:lastPrinted>
  <dcterms:created xsi:type="dcterms:W3CDTF">2024-02-20T20:43:00Z</dcterms:created>
  <dcterms:modified xsi:type="dcterms:W3CDTF">2024-02-20T20:43:00Z</dcterms:modified>
</cp:coreProperties>
</file>